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714" w:type="dxa"/>
        <w:tblLook w:val="04A0" w:firstRow="1" w:lastRow="0" w:firstColumn="1" w:lastColumn="0" w:noHBand="0" w:noVBand="1"/>
      </w:tblPr>
      <w:tblGrid>
        <w:gridCol w:w="1843"/>
        <w:gridCol w:w="2976"/>
        <w:gridCol w:w="4820"/>
        <w:gridCol w:w="4820"/>
      </w:tblGrid>
      <w:tr w:rsidR="00763F72" w14:paraId="438C8FA6" w14:textId="77777777" w:rsidTr="00763F72">
        <w:tc>
          <w:tcPr>
            <w:tcW w:w="14459" w:type="dxa"/>
            <w:gridSpan w:val="4"/>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A65EAF" w14:paraId="300207DF" w14:textId="77777777" w:rsidTr="00A65EAF">
        <w:tc>
          <w:tcPr>
            <w:tcW w:w="1843" w:type="dxa"/>
          </w:tcPr>
          <w:p w14:paraId="30CE6B94" w14:textId="2FD93805" w:rsidR="00A65EAF" w:rsidRDefault="00A65EAF" w:rsidP="00763F72">
            <w:pPr>
              <w:jc w:val="center"/>
              <w:rPr>
                <w:b/>
              </w:rPr>
            </w:pPr>
            <w:r>
              <w:rPr>
                <w:b/>
              </w:rPr>
              <w:t>Concept(s)</w:t>
            </w:r>
          </w:p>
        </w:tc>
        <w:tc>
          <w:tcPr>
            <w:tcW w:w="12616" w:type="dxa"/>
            <w:gridSpan w:val="3"/>
          </w:tcPr>
          <w:p w14:paraId="50FA5E57" w14:textId="141141CC" w:rsidR="00A65EAF" w:rsidRPr="000E6F40" w:rsidRDefault="000E6F40" w:rsidP="00763F72">
            <w:pPr>
              <w:jc w:val="center"/>
              <w:rPr>
                <w:b/>
              </w:rPr>
            </w:pPr>
            <w:r w:rsidRPr="000E6F40">
              <w:rPr>
                <w:rFonts w:cs="Arial"/>
                <w:color w:val="434343"/>
              </w:rPr>
              <w:t>Impact, force, cause/effect</w:t>
            </w:r>
          </w:p>
        </w:tc>
      </w:tr>
      <w:tr w:rsidR="005B2ECB" w14:paraId="72E22959" w14:textId="77777777" w:rsidTr="009C38E3">
        <w:trPr>
          <w:trHeight w:val="317"/>
        </w:trPr>
        <w:tc>
          <w:tcPr>
            <w:tcW w:w="4819" w:type="dxa"/>
            <w:gridSpan w:val="2"/>
          </w:tcPr>
          <w:p w14:paraId="101BC415" w14:textId="77777777" w:rsidR="005B2ECB" w:rsidRPr="00763F72" w:rsidRDefault="005B2ECB" w:rsidP="00763F72">
            <w:pPr>
              <w:jc w:val="center"/>
              <w:rPr>
                <w:b/>
              </w:rPr>
            </w:pPr>
            <w:r>
              <w:rPr>
                <w:b/>
              </w:rPr>
              <w:t>Big Idea</w:t>
            </w:r>
          </w:p>
        </w:tc>
        <w:tc>
          <w:tcPr>
            <w:tcW w:w="4820" w:type="dxa"/>
          </w:tcPr>
          <w:p w14:paraId="143E23BD" w14:textId="77777777" w:rsidR="005B2ECB" w:rsidRPr="00763F72" w:rsidRDefault="005B2ECB" w:rsidP="00763F72">
            <w:pPr>
              <w:jc w:val="center"/>
              <w:rPr>
                <w:b/>
              </w:rPr>
            </w:pPr>
            <w:r>
              <w:rPr>
                <w:b/>
              </w:rPr>
              <w:t>Curricular Competencies</w:t>
            </w:r>
          </w:p>
        </w:tc>
        <w:tc>
          <w:tcPr>
            <w:tcW w:w="4820" w:type="dxa"/>
          </w:tcPr>
          <w:p w14:paraId="2EEDC66E" w14:textId="77777777" w:rsidR="005B2ECB" w:rsidRDefault="005B2ECB" w:rsidP="00763F72">
            <w:pPr>
              <w:jc w:val="center"/>
            </w:pPr>
            <w:r>
              <w:rPr>
                <w:b/>
              </w:rPr>
              <w:t>Content</w:t>
            </w:r>
          </w:p>
        </w:tc>
      </w:tr>
      <w:tr w:rsidR="005B2ECB" w14:paraId="15BCE0DA" w14:textId="77777777" w:rsidTr="005B2ECB">
        <w:tc>
          <w:tcPr>
            <w:tcW w:w="4819" w:type="dxa"/>
            <w:gridSpan w:val="2"/>
          </w:tcPr>
          <w:p w14:paraId="1D651E81" w14:textId="5F791FC5" w:rsidR="005B2ECB" w:rsidRPr="005B2ECB" w:rsidRDefault="00043FF2">
            <w:r w:rsidRPr="00374E4D">
              <w:rPr>
                <w:rStyle w:val="CharAttribute9"/>
                <w:rFonts w:eastAsia="Arial Unicode MS" w:hAnsi="Calibri" w:cs="Arial"/>
                <w:sz w:val="20"/>
                <w:szCs w:val="20"/>
              </w:rPr>
              <w:t>The electromagnetic force produces both electricity and magnetism.</w:t>
            </w:r>
            <w:bookmarkStart w:id="0" w:name="_GoBack"/>
            <w:bookmarkEnd w:id="0"/>
          </w:p>
        </w:tc>
        <w:tc>
          <w:tcPr>
            <w:tcW w:w="4820" w:type="dxa"/>
          </w:tcPr>
          <w:p w14:paraId="0A2D8D2C" w14:textId="77777777" w:rsidR="00043FF2" w:rsidRPr="00374E4D" w:rsidRDefault="00043FF2" w:rsidP="00043FF2">
            <w:pPr>
              <w:pStyle w:val="TableHeader"/>
              <w:spacing w:before="0" w:after="0"/>
              <w:jc w:val="left"/>
              <w:rPr>
                <w:rFonts w:ascii="Calibri" w:hAnsi="Calibri" w:cs="Arial"/>
                <w:sz w:val="16"/>
                <w:szCs w:val="16"/>
              </w:rPr>
            </w:pPr>
            <w:r w:rsidRPr="00374E4D">
              <w:rPr>
                <w:rFonts w:ascii="Calibri" w:hAnsi="Calibri" w:cs="Arial"/>
                <w:sz w:val="16"/>
                <w:szCs w:val="16"/>
              </w:rPr>
              <w:t>QUESTIONING AND PREDICTING</w:t>
            </w:r>
          </w:p>
          <w:p w14:paraId="108D75C7" w14:textId="77777777" w:rsidR="00043FF2" w:rsidRPr="00374E4D" w:rsidRDefault="00043FF2" w:rsidP="00043F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Demonstrate a sustained intellectual curiosity about a scientific topic or problem of personal interest</w:t>
            </w:r>
          </w:p>
          <w:p w14:paraId="1DEC0DE4" w14:textId="77777777" w:rsidR="00043FF2" w:rsidRPr="00374E4D" w:rsidRDefault="00043FF2" w:rsidP="00043F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Make observations aimed at identifying their own questions about the natural world</w:t>
            </w:r>
          </w:p>
          <w:p w14:paraId="03DD98F5" w14:textId="77777777" w:rsidR="00043FF2" w:rsidRPr="00374E4D" w:rsidRDefault="00043FF2" w:rsidP="00043F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Identify questions/problems to solve through scientific inquiry</w:t>
            </w:r>
          </w:p>
          <w:p w14:paraId="67419A29" w14:textId="77777777" w:rsidR="00043FF2" w:rsidRPr="00374E4D" w:rsidRDefault="00043FF2" w:rsidP="00043F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Formulate alternative hypotheses based on their questions</w:t>
            </w:r>
          </w:p>
          <w:p w14:paraId="5AC408B6" w14:textId="77777777" w:rsidR="00043FF2" w:rsidRPr="00374E4D" w:rsidRDefault="00043FF2" w:rsidP="00043F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Make predictions about the findings of their inquiry</w:t>
            </w:r>
          </w:p>
          <w:p w14:paraId="2D8F0496" w14:textId="77777777" w:rsidR="00043FF2" w:rsidRPr="00374E4D" w:rsidRDefault="00043FF2" w:rsidP="00043FF2">
            <w:pPr>
              <w:pStyle w:val="TableHeader"/>
              <w:spacing w:before="0" w:after="0"/>
              <w:jc w:val="left"/>
              <w:rPr>
                <w:rFonts w:ascii="Calibri" w:hAnsi="Calibri" w:cs="Arial"/>
                <w:sz w:val="16"/>
                <w:szCs w:val="16"/>
              </w:rPr>
            </w:pPr>
            <w:r w:rsidRPr="00374E4D">
              <w:rPr>
                <w:rFonts w:ascii="Calibri" w:hAnsi="Calibri" w:cs="Arial"/>
                <w:sz w:val="16"/>
                <w:szCs w:val="16"/>
              </w:rPr>
              <w:t>PLANNING AND CONDUCTING</w:t>
            </w:r>
          </w:p>
          <w:p w14:paraId="62AFB97E" w14:textId="77777777" w:rsidR="00043FF2" w:rsidRPr="00374E4D" w:rsidRDefault="00043FF2" w:rsidP="00043FF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Collaboratively plan a range of investigation types, including field work and experiments, to answer their questions or solve problems they have identified</w:t>
            </w:r>
          </w:p>
          <w:p w14:paraId="0A6C1029" w14:textId="77777777" w:rsidR="00043FF2" w:rsidRPr="00374E4D" w:rsidRDefault="00043FF2" w:rsidP="00043FF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iCs/>
                <w:sz w:val="16"/>
                <w:szCs w:val="16"/>
              </w:rPr>
              <w:t>Measure and control variables through fair tests</w:t>
            </w:r>
          </w:p>
          <w:p w14:paraId="6EB4B242" w14:textId="77777777" w:rsidR="00043FF2" w:rsidRPr="00374E4D" w:rsidRDefault="00043FF2" w:rsidP="00043FF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 xml:space="preserve">Observe, measure, and record data using equipment, including digital technologies, with </w:t>
            </w:r>
            <w:r w:rsidRPr="00374E4D">
              <w:rPr>
                <w:rFonts w:ascii="Calibri" w:hAnsi="Calibri" w:cs="Arial"/>
                <w:b/>
                <w:sz w:val="16"/>
                <w:szCs w:val="16"/>
              </w:rPr>
              <w:t>accuracy</w:t>
            </w:r>
            <w:r w:rsidRPr="00374E4D">
              <w:rPr>
                <w:rFonts w:ascii="Calibri" w:hAnsi="Calibri" w:cs="Arial"/>
                <w:sz w:val="16"/>
                <w:szCs w:val="16"/>
              </w:rPr>
              <w:t xml:space="preserve"> and </w:t>
            </w:r>
            <w:r w:rsidRPr="00374E4D">
              <w:rPr>
                <w:rFonts w:ascii="Calibri" w:hAnsi="Calibri" w:cs="Arial"/>
                <w:b/>
                <w:sz w:val="16"/>
                <w:szCs w:val="16"/>
              </w:rPr>
              <w:t>precision</w:t>
            </w:r>
          </w:p>
          <w:p w14:paraId="2527851D" w14:textId="77777777" w:rsidR="00043FF2" w:rsidRPr="00374E4D" w:rsidRDefault="00043FF2" w:rsidP="00043FF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Use appropriate SI units and perform simple unit conversions</w:t>
            </w:r>
          </w:p>
          <w:p w14:paraId="782A7C2E" w14:textId="77777777" w:rsidR="00043FF2" w:rsidRPr="00374E4D" w:rsidRDefault="00043FF2" w:rsidP="00043FF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Ensure that safety and ethical guidelines are followed in their investigations</w:t>
            </w:r>
          </w:p>
          <w:p w14:paraId="10EAD7F7" w14:textId="77777777" w:rsidR="00043FF2" w:rsidRPr="00374E4D" w:rsidRDefault="00043FF2" w:rsidP="00043FF2">
            <w:pPr>
              <w:pStyle w:val="TableHeader"/>
              <w:spacing w:before="0" w:after="0"/>
              <w:jc w:val="left"/>
              <w:rPr>
                <w:rFonts w:ascii="Calibri" w:hAnsi="Calibri" w:cs="Arial"/>
                <w:sz w:val="16"/>
                <w:szCs w:val="16"/>
              </w:rPr>
            </w:pPr>
            <w:r w:rsidRPr="00374E4D">
              <w:rPr>
                <w:rFonts w:ascii="Calibri" w:hAnsi="Calibri" w:cs="Arial"/>
                <w:sz w:val="16"/>
                <w:szCs w:val="16"/>
              </w:rPr>
              <w:t>PROCESSING AND ANALYZING DATA AND INFORMATION</w:t>
            </w:r>
          </w:p>
          <w:p w14:paraId="1C6BDDE6" w14:textId="77777777" w:rsidR="00043FF2" w:rsidRPr="00374E4D" w:rsidRDefault="00043FF2" w:rsidP="00043FF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eastAsiaTheme="minorEastAsia" w:hAnsi="Calibri" w:cs="Arial"/>
                <w:color w:val="070909"/>
                <w:sz w:val="16"/>
                <w:szCs w:val="16"/>
                <w:bdr w:val="none" w:sz="0" w:space="0" w:color="auto"/>
              </w:rPr>
              <w:t xml:space="preserve">Construct and use a range of methods to represent patterns or relationships in data, including tables, graphs, keys, models, and digital technologies as appropriate </w:t>
            </w:r>
          </w:p>
          <w:p w14:paraId="712C78C0" w14:textId="77777777" w:rsidR="00043FF2" w:rsidRPr="00374E4D" w:rsidRDefault="00043FF2" w:rsidP="00043FF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eastAsiaTheme="minorEastAsia" w:hAnsi="Calibri" w:cs="Arial"/>
                <w:color w:val="070909"/>
                <w:sz w:val="16"/>
                <w:szCs w:val="16"/>
                <w:bdr w:val="none" w:sz="0" w:space="0" w:color="auto"/>
              </w:rPr>
              <w:t>Seek patterns and connections in data from their own investigations and secondary sources</w:t>
            </w:r>
          </w:p>
          <w:p w14:paraId="5221406E" w14:textId="77777777" w:rsidR="00043FF2" w:rsidRPr="00374E4D" w:rsidRDefault="00043FF2" w:rsidP="00043FF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eastAsiaTheme="minorEastAsia" w:hAnsi="Calibri" w:cs="Arial"/>
                <w:color w:val="070909"/>
                <w:sz w:val="16"/>
                <w:szCs w:val="16"/>
                <w:bdr w:val="none" w:sz="0" w:space="0" w:color="auto"/>
              </w:rPr>
              <w:t xml:space="preserve">Use scientific understandings to identify relationships and draw conclusions </w:t>
            </w:r>
          </w:p>
          <w:p w14:paraId="60B19E57" w14:textId="77777777" w:rsidR="00043FF2" w:rsidRPr="00374E4D" w:rsidRDefault="00043FF2" w:rsidP="00043FF2">
            <w:pPr>
              <w:tabs>
                <w:tab w:val="left" w:pos="480"/>
              </w:tabs>
              <w:rPr>
                <w:rFonts w:ascii="Calibri" w:hAnsi="Calibri" w:cs="Arial"/>
                <w:b/>
                <w:sz w:val="16"/>
                <w:szCs w:val="16"/>
              </w:rPr>
            </w:pPr>
            <w:r w:rsidRPr="00374E4D">
              <w:rPr>
                <w:rFonts w:ascii="Calibri" w:hAnsi="Calibri" w:cs="Arial"/>
                <w:b/>
                <w:sz w:val="16"/>
                <w:szCs w:val="16"/>
              </w:rPr>
              <w:t>EVALUATING</w:t>
            </w:r>
          </w:p>
          <w:p w14:paraId="19145C67"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Reflect on their investigation methods, including the adequacy of controls on variables (dependent and independent) and the quality of the data collected</w:t>
            </w:r>
          </w:p>
          <w:p w14:paraId="3D29AB5E"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Identify possible sources of error and suggest improvements to their investigation methods</w:t>
            </w:r>
          </w:p>
          <w:p w14:paraId="02A007B9"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Demonstrate an awareness of assumptions</w:t>
            </w:r>
            <w:r w:rsidRPr="00374E4D" w:rsidDel="00A5299B">
              <w:rPr>
                <w:rFonts w:ascii="Calibri" w:hAnsi="Calibri" w:cs="Arial"/>
                <w:sz w:val="16"/>
                <w:szCs w:val="16"/>
              </w:rPr>
              <w:t xml:space="preserve"> </w:t>
            </w:r>
            <w:r w:rsidRPr="00374E4D">
              <w:rPr>
                <w:rFonts w:ascii="Calibri" w:hAnsi="Calibri" w:cs="Arial"/>
                <w:sz w:val="16"/>
                <w:szCs w:val="16"/>
              </w:rPr>
              <w:t>and bias in their own work and secondary sources</w:t>
            </w:r>
          </w:p>
          <w:p w14:paraId="5054FE20"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Demonstrate an understanding and appreciation of evidence (qualitative and quantitative)</w:t>
            </w:r>
          </w:p>
          <w:p w14:paraId="67A5FB20"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Exercise a healthy, informed skepticism and use scientific knowledge and findings from their own investigations to evaluate claims in secondary sources</w:t>
            </w:r>
          </w:p>
          <w:p w14:paraId="659FE1E0" w14:textId="77777777" w:rsidR="00043FF2" w:rsidRPr="00374E4D" w:rsidRDefault="00043FF2" w:rsidP="00043F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 xml:space="preserve">Consider social, ethical, and environmental implications of the findings from their own and others’ investigations </w:t>
            </w:r>
          </w:p>
          <w:p w14:paraId="41A933C1" w14:textId="77777777" w:rsidR="00043FF2" w:rsidRPr="00374E4D" w:rsidRDefault="00043FF2" w:rsidP="00043FF2">
            <w:pPr>
              <w:pStyle w:val="TableHeader"/>
              <w:spacing w:before="0" w:after="0"/>
              <w:rPr>
                <w:rFonts w:ascii="Calibri" w:hAnsi="Calibri" w:cs="Arial"/>
                <w:sz w:val="16"/>
                <w:szCs w:val="16"/>
              </w:rPr>
            </w:pPr>
            <w:r w:rsidRPr="00374E4D">
              <w:rPr>
                <w:rFonts w:ascii="Calibri" w:hAnsi="Calibri" w:cs="Arial"/>
                <w:sz w:val="16"/>
                <w:szCs w:val="16"/>
              </w:rPr>
              <w:t>APPLYING AND INNOVATING</w:t>
            </w:r>
          </w:p>
          <w:p w14:paraId="133343BD" w14:textId="77777777" w:rsidR="00043FF2" w:rsidRPr="00374E4D"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Contribute to care for self, others, community, and world through personal or collaborative approaches</w:t>
            </w:r>
          </w:p>
          <w:p w14:paraId="30BA6E39" w14:textId="77777777" w:rsidR="00043FF2" w:rsidRPr="00374E4D"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Co-operatively design projects</w:t>
            </w:r>
          </w:p>
          <w:p w14:paraId="7B233BE6" w14:textId="77777777" w:rsidR="00043FF2" w:rsidRPr="00374E4D"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lastRenderedPageBreak/>
              <w:t>Transfer and apply learning to new situations</w:t>
            </w:r>
          </w:p>
          <w:p w14:paraId="11BDD36E" w14:textId="77777777" w:rsidR="00043FF2" w:rsidRPr="00374E4D"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right="251" w:hanging="209"/>
              <w:rPr>
                <w:rFonts w:ascii="Calibri" w:hAnsi="Calibri" w:cs="Arial"/>
                <w:sz w:val="16"/>
                <w:szCs w:val="16"/>
              </w:rPr>
            </w:pPr>
            <w:r w:rsidRPr="00374E4D">
              <w:rPr>
                <w:rFonts w:ascii="Calibri" w:hAnsi="Calibri" w:cs="Arial"/>
                <w:sz w:val="16"/>
                <w:szCs w:val="16"/>
              </w:rPr>
              <w:t>Generate &amp; introduce ideas when problem solving</w:t>
            </w:r>
          </w:p>
          <w:p w14:paraId="3A64D397" w14:textId="77777777" w:rsidR="00043FF2" w:rsidRPr="00374E4D" w:rsidRDefault="00043FF2" w:rsidP="00043FF2">
            <w:pPr>
              <w:pStyle w:val="TableHeader"/>
              <w:spacing w:before="0" w:after="0"/>
              <w:rPr>
                <w:rFonts w:ascii="Calibri" w:hAnsi="Calibri" w:cs="Arial"/>
                <w:sz w:val="16"/>
                <w:szCs w:val="16"/>
              </w:rPr>
            </w:pPr>
            <w:r w:rsidRPr="00374E4D">
              <w:rPr>
                <w:rFonts w:ascii="Calibri" w:hAnsi="Calibri" w:cs="Arial"/>
                <w:sz w:val="16"/>
                <w:szCs w:val="16"/>
              </w:rPr>
              <w:t>COMMUNICATING</w:t>
            </w:r>
          </w:p>
          <w:p w14:paraId="49161D46" w14:textId="77777777" w:rsidR="00043FF2"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Communicate ideas, findings, and solutions to problems, using scientific language, representations, and digital technologies as appropriate</w:t>
            </w:r>
          </w:p>
          <w:p w14:paraId="706DE2F7" w14:textId="77777777" w:rsidR="00043FF2" w:rsidRPr="00374E4D" w:rsidRDefault="00043FF2" w:rsidP="00043FF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9" w:hanging="209"/>
              <w:rPr>
                <w:rFonts w:ascii="Calibri" w:hAnsi="Calibri" w:cs="Arial"/>
                <w:sz w:val="16"/>
                <w:szCs w:val="16"/>
              </w:rPr>
            </w:pPr>
            <w:r w:rsidRPr="00374E4D">
              <w:rPr>
                <w:rFonts w:ascii="Calibri" w:hAnsi="Calibri" w:cs="Arial"/>
                <w:sz w:val="16"/>
                <w:szCs w:val="16"/>
              </w:rPr>
              <w:t>Transfer and apply learning to new situations</w:t>
            </w:r>
          </w:p>
          <w:p w14:paraId="279578AB" w14:textId="42A90415" w:rsidR="005B2ECB" w:rsidRPr="00611751" w:rsidRDefault="00043FF2" w:rsidP="00043FF2">
            <w:pPr>
              <w:pStyle w:val="ListParagraph"/>
              <w:numPr>
                <w:ilvl w:val="0"/>
                <w:numId w:val="1"/>
              </w:numPr>
              <w:ind w:left="209" w:hanging="209"/>
              <w:rPr>
                <w:rFonts w:ascii="Calibri" w:hAnsi="Calibri"/>
                <w:sz w:val="16"/>
                <w:szCs w:val="16"/>
              </w:rPr>
            </w:pPr>
            <w:r w:rsidRPr="00374E4D">
              <w:rPr>
                <w:rFonts w:ascii="Calibri" w:hAnsi="Calibri" w:cs="Arial"/>
                <w:sz w:val="16"/>
                <w:szCs w:val="16"/>
              </w:rPr>
              <w:t>Generate &amp; introduce ideas when problem solving</w:t>
            </w:r>
          </w:p>
        </w:tc>
        <w:tc>
          <w:tcPr>
            <w:tcW w:w="4820" w:type="dxa"/>
          </w:tcPr>
          <w:p w14:paraId="3DE658DC" w14:textId="77777777" w:rsidR="00043FF2" w:rsidRPr="001C35B0" w:rsidRDefault="00043FF2" w:rsidP="00043FF2">
            <w:pPr>
              <w:tabs>
                <w:tab w:val="left" w:pos="133"/>
              </w:tabs>
              <w:rPr>
                <w:rFonts w:ascii="Calibri" w:hAnsi="Calibri" w:cs="Arial"/>
                <w:b/>
                <w:sz w:val="20"/>
                <w:szCs w:val="20"/>
              </w:rPr>
            </w:pPr>
            <w:r w:rsidRPr="001C35B0">
              <w:rPr>
                <w:rFonts w:ascii="Calibri" w:hAnsi="Calibri" w:cs="Arial"/>
                <w:b/>
                <w:sz w:val="20"/>
                <w:szCs w:val="20"/>
              </w:rPr>
              <w:lastRenderedPageBreak/>
              <w:t>Electricity is generated in different ways with different environmental impacts</w:t>
            </w:r>
          </w:p>
          <w:p w14:paraId="48EBD4DA" w14:textId="77777777" w:rsidR="00043FF2" w:rsidRPr="001C35B0" w:rsidRDefault="00043FF2" w:rsidP="00043FF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33"/>
              </w:tabs>
              <w:ind w:left="275" w:hanging="142"/>
              <w:rPr>
                <w:rFonts w:ascii="Calibri" w:hAnsi="Calibri" w:cs="Arial"/>
                <w:b/>
                <w:sz w:val="20"/>
                <w:szCs w:val="20"/>
              </w:rPr>
            </w:pPr>
          </w:p>
          <w:p w14:paraId="1A517C60" w14:textId="77777777" w:rsidR="00043FF2" w:rsidRPr="001C35B0" w:rsidRDefault="00043FF2" w:rsidP="00043FF2">
            <w:pPr>
              <w:tabs>
                <w:tab w:val="left" w:pos="133"/>
              </w:tabs>
              <w:rPr>
                <w:rFonts w:ascii="Calibri" w:hAnsi="Calibri" w:cs="Arial"/>
                <w:sz w:val="20"/>
                <w:szCs w:val="20"/>
              </w:rPr>
            </w:pPr>
            <w:r>
              <w:rPr>
                <w:rFonts w:ascii="Calibri" w:hAnsi="Calibri" w:cs="Arial"/>
                <w:b/>
                <w:sz w:val="20"/>
                <w:szCs w:val="20"/>
              </w:rPr>
              <w:t>E</w:t>
            </w:r>
            <w:r w:rsidRPr="001C35B0">
              <w:rPr>
                <w:rFonts w:ascii="Calibri" w:hAnsi="Calibri" w:cs="Arial"/>
                <w:b/>
                <w:sz w:val="20"/>
                <w:szCs w:val="20"/>
              </w:rPr>
              <w:t>lectromagnetism</w:t>
            </w:r>
          </w:p>
          <w:p w14:paraId="431D25CC" w14:textId="77777777" w:rsidR="00043FF2" w:rsidRPr="001C35B0" w:rsidRDefault="00043FF2" w:rsidP="00043FF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9"/>
              </w:tabs>
              <w:rPr>
                <w:rFonts w:ascii="Calibri" w:hAnsi="Calibri" w:cs="Arial"/>
                <w:b/>
                <w:sz w:val="20"/>
                <w:szCs w:val="20"/>
              </w:rPr>
            </w:pPr>
            <w:r w:rsidRPr="001C35B0">
              <w:rPr>
                <w:rFonts w:ascii="Calibri" w:hAnsi="Calibri" w:cs="Arial"/>
                <w:sz w:val="20"/>
                <w:szCs w:val="20"/>
              </w:rPr>
              <w:t>the electromagnetic force is responsible for both electricity and magnetism</w:t>
            </w:r>
          </w:p>
          <w:p w14:paraId="503FE26B" w14:textId="77777777" w:rsidR="00043FF2" w:rsidRPr="001C35B0" w:rsidRDefault="00043FF2" w:rsidP="00043FF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9"/>
              </w:tabs>
              <w:rPr>
                <w:rFonts w:ascii="Calibri" w:hAnsi="Calibri" w:cs="Arial"/>
                <w:b/>
                <w:sz w:val="20"/>
                <w:szCs w:val="20"/>
              </w:rPr>
            </w:pPr>
            <w:r w:rsidRPr="001C35B0">
              <w:rPr>
                <w:rFonts w:ascii="Calibri" w:hAnsi="Calibri" w:cs="Arial"/>
                <w:sz w:val="20"/>
                <w:szCs w:val="20"/>
              </w:rPr>
              <w:t>moving or changing a magnetic field relative to a wire produces electric current (e.g., electricity generation by a turbine)</w:t>
            </w:r>
          </w:p>
          <w:p w14:paraId="3B786B65" w14:textId="3DDDFE82" w:rsidR="005B2ECB" w:rsidRPr="005B2ECB" w:rsidRDefault="00043FF2" w:rsidP="00043FF2">
            <w:pPr>
              <w:pStyle w:val="ListParagraph"/>
              <w:numPr>
                <w:ilvl w:val="0"/>
                <w:numId w:val="2"/>
              </w:numPr>
              <w:rPr>
                <w:rFonts w:ascii="Calibri" w:hAnsi="Calibri"/>
              </w:rPr>
            </w:pPr>
            <w:r w:rsidRPr="001C35B0">
              <w:rPr>
                <w:rFonts w:ascii="Calibri" w:hAnsi="Calibri" w:cs="Arial"/>
                <w:sz w:val="20"/>
                <w:szCs w:val="20"/>
              </w:rPr>
              <w:t>an electric current passing through a wire produces a magnetic field (e.g., constructing a simple electromagnet using a wire, iron nail and battery)</w:t>
            </w:r>
          </w:p>
        </w:tc>
      </w:tr>
      <w:tr w:rsidR="00763F72" w14:paraId="5D2FB0E4" w14:textId="77777777" w:rsidTr="00763F72">
        <w:tc>
          <w:tcPr>
            <w:tcW w:w="14459" w:type="dxa"/>
            <w:gridSpan w:val="4"/>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lastRenderedPageBreak/>
              <w:t>How will I know my students have it?</w:t>
            </w:r>
          </w:p>
        </w:tc>
      </w:tr>
      <w:tr w:rsidR="00763F72" w14:paraId="2772FBEE" w14:textId="77777777" w:rsidTr="00763F72">
        <w:tc>
          <w:tcPr>
            <w:tcW w:w="14459" w:type="dxa"/>
            <w:gridSpan w:val="4"/>
          </w:tcPr>
          <w:p w14:paraId="09A203A8" w14:textId="77777777" w:rsidR="00763F72" w:rsidRPr="00763F72" w:rsidRDefault="00763F72" w:rsidP="00763F72">
            <w:pPr>
              <w:jc w:val="center"/>
              <w:rPr>
                <w:b/>
              </w:rPr>
            </w:pPr>
            <w:r w:rsidRPr="00763F72">
              <w:rPr>
                <w:b/>
              </w:rPr>
              <w:t>Summative Assessment</w:t>
            </w:r>
          </w:p>
        </w:tc>
      </w:tr>
      <w:tr w:rsidR="000E6F40" w14:paraId="449E7BFB" w14:textId="77777777" w:rsidTr="009C4842">
        <w:tc>
          <w:tcPr>
            <w:tcW w:w="14459" w:type="dxa"/>
            <w:gridSpan w:val="4"/>
          </w:tcPr>
          <w:p w14:paraId="230BFBB7"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rPr>
              <w:t>GRASPS TASK</w:t>
            </w:r>
            <w:r w:rsidRPr="000E6F40">
              <w:rPr>
                <w:rFonts w:ascii="Calibri" w:hAnsi="Calibri" w:cs="Arial"/>
              </w:rPr>
              <w:t>: Power City Project</w:t>
            </w:r>
          </w:p>
          <w:p w14:paraId="1DC45208"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u w:val="single"/>
              </w:rPr>
              <w:t>Goal:</w:t>
            </w:r>
            <w:r w:rsidRPr="000E6F40">
              <w:rPr>
                <w:rFonts w:ascii="Calibri" w:hAnsi="Calibri" w:cs="Arial"/>
              </w:rPr>
              <w:t xml:space="preserve"> The students will demonstrate their understanding that electricity is generated in different ways with different environmental impacts.</w:t>
            </w:r>
          </w:p>
          <w:p w14:paraId="0F8BB960"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u w:val="single"/>
              </w:rPr>
              <w:t>Role:</w:t>
            </w:r>
            <w:r w:rsidRPr="000E6F40">
              <w:rPr>
                <w:rFonts w:ascii="Calibri" w:hAnsi="Calibri" w:cs="Arial"/>
              </w:rPr>
              <w:t xml:space="preserve"> You are a member of Energy Education and have been hired by Power City to present information about what types of energy they should use to power their city.  </w:t>
            </w:r>
          </w:p>
          <w:p w14:paraId="7E5361C0"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u w:val="single"/>
              </w:rPr>
              <w:t>Audience:</w:t>
            </w:r>
            <w:r w:rsidRPr="000E6F40">
              <w:rPr>
                <w:rFonts w:ascii="Calibri" w:hAnsi="Calibri" w:cs="Arial"/>
              </w:rPr>
              <w:t xml:space="preserve"> Power City council members </w:t>
            </w:r>
          </w:p>
          <w:p w14:paraId="5FDA06B2"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u w:val="single"/>
              </w:rPr>
              <w:t>Situation:</w:t>
            </w:r>
            <w:r w:rsidRPr="000E6F40">
              <w:rPr>
                <w:rFonts w:ascii="Calibri" w:hAnsi="Calibri" w:cs="Arial"/>
              </w:rPr>
              <w:t xml:space="preserve"> Power City is a large city in Canada.  The town council members are trying to figure out the best way to provide enough energy for their city.  They want to use a combination of renewable and non-renewable resources. </w:t>
            </w:r>
          </w:p>
          <w:p w14:paraId="4A3FD5EC" w14:textId="77777777" w:rsidR="000E6F40" w:rsidRPr="000E6F40" w:rsidRDefault="000E6F40" w:rsidP="000E6F40">
            <w:pPr>
              <w:tabs>
                <w:tab w:val="left" w:pos="480"/>
              </w:tabs>
              <w:spacing w:before="50" w:after="50"/>
              <w:rPr>
                <w:rFonts w:ascii="Calibri" w:hAnsi="Calibri" w:cs="Arial"/>
              </w:rPr>
            </w:pPr>
            <w:r w:rsidRPr="000E6F40">
              <w:rPr>
                <w:rFonts w:ascii="Calibri" w:hAnsi="Calibri" w:cs="Arial"/>
                <w:b/>
                <w:u w:val="single"/>
              </w:rPr>
              <w:t>Product/Performance</w:t>
            </w:r>
            <w:r w:rsidRPr="000E6F40">
              <w:rPr>
                <w:rFonts w:ascii="Calibri" w:hAnsi="Calibri" w:cs="Arial"/>
              </w:rPr>
              <w:t xml:space="preserve">: Your job is to convince the Power City Council Members why the city should use your energy sources over the other presenters. (poster, pamphlet or power point, and a </w:t>
            </w:r>
            <w:proofErr w:type="gramStart"/>
            <w:r w:rsidRPr="000E6F40">
              <w:rPr>
                <w:rFonts w:ascii="Calibri" w:hAnsi="Calibri" w:cs="Arial"/>
              </w:rPr>
              <w:t>2-3 minute</w:t>
            </w:r>
            <w:proofErr w:type="gramEnd"/>
            <w:r w:rsidRPr="000E6F40">
              <w:rPr>
                <w:rFonts w:ascii="Calibri" w:hAnsi="Calibri" w:cs="Arial"/>
              </w:rPr>
              <w:t xml:space="preserve"> presentation) </w:t>
            </w:r>
          </w:p>
          <w:p w14:paraId="0DFE90DC" w14:textId="77777777" w:rsidR="000E6F40" w:rsidRPr="001C35B0" w:rsidRDefault="000E6F40" w:rsidP="000E6F40">
            <w:pPr>
              <w:tabs>
                <w:tab w:val="left" w:pos="480"/>
              </w:tabs>
              <w:spacing w:before="50" w:after="50"/>
              <w:rPr>
                <w:rFonts w:ascii="Calibri" w:hAnsi="Calibri" w:cs="Arial"/>
                <w:sz w:val="20"/>
                <w:szCs w:val="20"/>
              </w:rPr>
            </w:pPr>
            <w:r w:rsidRPr="000E6F40">
              <w:rPr>
                <w:rFonts w:ascii="Calibri" w:hAnsi="Calibri" w:cs="Arial"/>
                <w:i/>
              </w:rPr>
              <w:t>Differentiation:</w:t>
            </w:r>
            <w:r w:rsidRPr="000E6F40">
              <w:rPr>
                <w:rFonts w:ascii="Calibri" w:hAnsi="Calibri" w:cs="Arial"/>
              </w:rPr>
              <w:t xml:space="preserve"> scaffold the assignment with templates that provide some research facts, and sources to explore. Provide choice about the format of the product, and provide option to present to teacher only. Challenge students by providing maps that pose geographical structures that influence the efficiency of certain power sources.</w:t>
            </w:r>
          </w:p>
          <w:p w14:paraId="34693EE4" w14:textId="5F04FFE0" w:rsidR="000E6F40" w:rsidRPr="005B2ECB" w:rsidRDefault="000E6F40" w:rsidP="005B2ECB"/>
        </w:tc>
      </w:tr>
    </w:tbl>
    <w:p w14:paraId="0F072D25" w14:textId="77777777" w:rsidR="006D71BA" w:rsidRDefault="00BD7053"/>
    <w:sectPr w:rsidR="006D71BA" w:rsidSect="00763F72">
      <w:headerReference w:type="default" r:id="rId7"/>
      <w:pgSz w:w="15840" w:h="12240" w:orient="landscape"/>
      <w:pgMar w:top="1440" w:right="1440" w:bottom="76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ACBB" w14:textId="77777777" w:rsidR="00BD7053" w:rsidRDefault="00BD7053" w:rsidP="00763F72">
      <w:r>
        <w:separator/>
      </w:r>
    </w:p>
  </w:endnote>
  <w:endnote w:type="continuationSeparator" w:id="0">
    <w:p w14:paraId="09DB8EE1" w14:textId="77777777" w:rsidR="00BD7053" w:rsidRDefault="00BD7053"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A4890" w14:textId="77777777" w:rsidR="00BD7053" w:rsidRDefault="00BD7053" w:rsidP="00763F72">
      <w:r>
        <w:separator/>
      </w:r>
    </w:p>
  </w:footnote>
  <w:footnote w:type="continuationSeparator" w:id="0">
    <w:p w14:paraId="66C53EC9" w14:textId="77777777" w:rsidR="00BD7053" w:rsidRDefault="00BD7053"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1805463E" w:rsidR="00763F72" w:rsidRPr="00763F72" w:rsidRDefault="000E6F40" w:rsidP="00763F72">
    <w:pPr>
      <w:pStyle w:val="Header"/>
      <w:ind w:hanging="709"/>
      <w:rPr>
        <w:b/>
        <w:sz w:val="40"/>
        <w:szCs w:val="40"/>
      </w:rPr>
    </w:pPr>
    <w:r>
      <w:rPr>
        <w:b/>
        <w:sz w:val="40"/>
        <w:szCs w:val="40"/>
      </w:rPr>
      <w:t>Electricity and Magnetism</w:t>
    </w:r>
    <w:r w:rsidR="005B2ECB">
      <w:rPr>
        <w:b/>
        <w:sz w:val="40"/>
        <w:szCs w:val="40"/>
      </w:rPr>
      <w:t xml:space="preserve"> - Science</w:t>
    </w:r>
    <w:r w:rsidR="00763F72" w:rsidRPr="00763F72">
      <w:rPr>
        <w:b/>
        <w:sz w:val="40"/>
        <w:szCs w:val="40"/>
      </w:rPr>
      <w:t xml:space="preserve">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4EC"/>
    <w:multiLevelType w:val="hybridMultilevel"/>
    <w:tmpl w:val="C6DA4C2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6DB3"/>
    <w:multiLevelType w:val="hybridMultilevel"/>
    <w:tmpl w:val="9AC4FD1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067"/>
    <w:multiLevelType w:val="hybridMultilevel"/>
    <w:tmpl w:val="CEA401A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71842"/>
    <w:multiLevelType w:val="hybridMultilevel"/>
    <w:tmpl w:val="B6C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35C11"/>
    <w:multiLevelType w:val="hybridMultilevel"/>
    <w:tmpl w:val="606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238A9"/>
    <w:multiLevelType w:val="hybridMultilevel"/>
    <w:tmpl w:val="DC7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035DF"/>
    <w:multiLevelType w:val="hybridMultilevel"/>
    <w:tmpl w:val="F7AE853E"/>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747E8"/>
    <w:multiLevelType w:val="hybridMultilevel"/>
    <w:tmpl w:val="C38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328B0"/>
    <w:multiLevelType w:val="hybridMultilevel"/>
    <w:tmpl w:val="F3E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07F1F"/>
    <w:multiLevelType w:val="hybridMultilevel"/>
    <w:tmpl w:val="377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25F9B"/>
    <w:multiLevelType w:val="hybridMultilevel"/>
    <w:tmpl w:val="01F2E69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6"/>
  </w:num>
  <w:num w:numId="5">
    <w:abstractNumId w:val="2"/>
  </w:num>
  <w:num w:numId="6">
    <w:abstractNumId w:val="11"/>
  </w:num>
  <w:num w:numId="7">
    <w:abstractNumId w:val="0"/>
  </w:num>
  <w:num w:numId="8">
    <w:abstractNumId w:val="9"/>
  </w:num>
  <w:num w:numId="9">
    <w:abstractNumId w:val="5"/>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043FF2"/>
    <w:rsid w:val="000E6F40"/>
    <w:rsid w:val="0023415B"/>
    <w:rsid w:val="00244191"/>
    <w:rsid w:val="003710EE"/>
    <w:rsid w:val="005263F5"/>
    <w:rsid w:val="00565387"/>
    <w:rsid w:val="005B2ECB"/>
    <w:rsid w:val="00611751"/>
    <w:rsid w:val="00641E26"/>
    <w:rsid w:val="006E43B5"/>
    <w:rsid w:val="00763F72"/>
    <w:rsid w:val="009C38E3"/>
    <w:rsid w:val="00A65EAF"/>
    <w:rsid w:val="00BD7053"/>
    <w:rsid w:val="00C501ED"/>
    <w:rsid w:val="00E9182D"/>
    <w:rsid w:val="00EC48AD"/>
    <w:rsid w:val="00ED2682"/>
    <w:rsid w:val="00F3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harAttribute6">
    <w:name w:val="CharAttribute6"/>
    <w:rsid w:val="005B2ECB"/>
    <w:rPr>
      <w:rFonts w:ascii="Calibri" w:eastAsia="Times New Roman"/>
      <w:sz w:val="18"/>
    </w:rPr>
  </w:style>
  <w:style w:type="paragraph" w:customStyle="1" w:styleId="TableHeader">
    <w:name w:val="Table Header"/>
    <w:basedOn w:val="Normal"/>
    <w:rsid w:val="005B2ECB"/>
    <w:pPr>
      <w:spacing w:before="120" w:after="60"/>
      <w:jc w:val="both"/>
    </w:pPr>
    <w:rPr>
      <w:rFonts w:ascii="Arial" w:eastAsia="Times New Roman" w:hAnsi="Arial" w:cs="Times New Roman"/>
      <w:b/>
      <w:sz w:val="20"/>
      <w:lang w:val="en-US"/>
    </w:rPr>
  </w:style>
  <w:style w:type="character" w:customStyle="1" w:styleId="CharAttribute9">
    <w:name w:val="CharAttribute9"/>
    <w:rsid w:val="00043FF2"/>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4</cp:revision>
  <dcterms:created xsi:type="dcterms:W3CDTF">2018-05-31T22:15:00Z</dcterms:created>
  <dcterms:modified xsi:type="dcterms:W3CDTF">2018-06-07T16:03:00Z</dcterms:modified>
</cp:coreProperties>
</file>