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31874" w14:textId="77777777" w:rsidR="005961D5" w:rsidRDefault="00435837" w:rsidP="005961D5">
      <w:pPr>
        <w:tabs>
          <w:tab w:val="left" w:pos="9900"/>
        </w:tabs>
        <w:rPr>
          <w:rFonts w:ascii="Arial" w:hAnsi="Arial" w:cs="Arial"/>
          <w:sz w:val="84"/>
          <w:szCs w:val="84"/>
        </w:rPr>
      </w:pPr>
      <w:bookmarkStart w:id="0" w:name="_GoBack"/>
      <w:bookmarkEnd w:id="0"/>
      <w:r>
        <w:rPr>
          <w:noProof/>
          <w:lang w:val="en-US"/>
        </w:rPr>
        <w:drawing>
          <wp:anchor distT="0" distB="0" distL="114300" distR="114300" simplePos="0" relativeHeight="251656192" behindDoc="1" locked="1" layoutInCell="1" allowOverlap="0" wp14:anchorId="330D2025" wp14:editId="07777777">
            <wp:simplePos x="0" y="0"/>
            <wp:positionH relativeFrom="column">
              <wp:align>center</wp:align>
            </wp:positionH>
            <wp:positionV relativeFrom="page">
              <wp:posOffset>365760</wp:posOffset>
            </wp:positionV>
            <wp:extent cx="9189720" cy="1181735"/>
            <wp:effectExtent l="0" t="0" r="0" b="0"/>
            <wp:wrapNone/>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9720" cy="1181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6" behindDoc="0" locked="0" layoutInCell="1" allowOverlap="1" wp14:anchorId="0D5A3E0C" wp14:editId="07777777">
            <wp:simplePos x="0" y="0"/>
            <wp:positionH relativeFrom="column">
              <wp:posOffset>6629400</wp:posOffset>
            </wp:positionH>
            <wp:positionV relativeFrom="page">
              <wp:posOffset>1714500</wp:posOffset>
            </wp:positionV>
            <wp:extent cx="1920240" cy="107061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5961D5" w:rsidRPr="006B5932" w:rsidRDefault="005961D5" w:rsidP="005961D5">
      <w:pPr>
        <w:tabs>
          <w:tab w:val="left" w:pos="9900"/>
        </w:tabs>
        <w:rPr>
          <w:rFonts w:ascii="Arial" w:hAnsi="Arial" w:cs="Arial"/>
          <w:sz w:val="16"/>
          <w:szCs w:val="16"/>
        </w:rPr>
      </w:pPr>
    </w:p>
    <w:p w14:paraId="0A37501D" w14:textId="77777777" w:rsidR="00BF1DE0" w:rsidRPr="006B5932" w:rsidRDefault="00BF1DE0" w:rsidP="005961D5">
      <w:pPr>
        <w:tabs>
          <w:tab w:val="left" w:pos="9900"/>
        </w:tabs>
        <w:rPr>
          <w:rFonts w:ascii="Arial" w:hAnsi="Arial" w:cs="Arial"/>
          <w:sz w:val="16"/>
          <w:szCs w:val="16"/>
        </w:rPr>
      </w:pPr>
    </w:p>
    <w:p w14:paraId="5DAB6C7B" w14:textId="77777777" w:rsidR="00BF1DE0" w:rsidRPr="006B5932" w:rsidRDefault="00BF1DE0" w:rsidP="005961D5">
      <w:pPr>
        <w:tabs>
          <w:tab w:val="left" w:pos="9900"/>
        </w:tabs>
        <w:rPr>
          <w:rFonts w:ascii="Arial" w:hAnsi="Arial" w:cs="Arial"/>
          <w:sz w:val="16"/>
          <w:szCs w:val="16"/>
        </w:rPr>
      </w:pPr>
    </w:p>
    <w:p w14:paraId="02EB378F" w14:textId="77777777" w:rsidR="006B5932" w:rsidRPr="006B5932" w:rsidRDefault="006B5932" w:rsidP="005961D5">
      <w:pPr>
        <w:tabs>
          <w:tab w:val="left" w:pos="9900"/>
        </w:tabs>
        <w:rPr>
          <w:rFonts w:ascii="Arial" w:hAnsi="Arial" w:cs="Arial"/>
          <w:sz w:val="16"/>
          <w:szCs w:val="16"/>
        </w:rPr>
      </w:pPr>
    </w:p>
    <w:p w14:paraId="6A05A809" w14:textId="77777777" w:rsidR="00BF1DE0" w:rsidRPr="00BF1DE0" w:rsidRDefault="00BF1DE0" w:rsidP="005961D5">
      <w:pPr>
        <w:tabs>
          <w:tab w:val="left" w:pos="9900"/>
        </w:tabs>
        <w:rPr>
          <w:rFonts w:ascii="Arial" w:hAnsi="Arial" w:cs="Arial"/>
          <w:sz w:val="16"/>
          <w:szCs w:val="16"/>
        </w:rPr>
      </w:pPr>
    </w:p>
    <w:p w14:paraId="0F620B04" w14:textId="77777777" w:rsidR="005961D5" w:rsidRDefault="2C05CDD9" w:rsidP="2C05CDD9">
      <w:pPr>
        <w:tabs>
          <w:tab w:val="left" w:pos="9900"/>
        </w:tabs>
        <w:rPr>
          <w:rFonts w:ascii="Roboto Slab Light" w:hAnsi="Roboto Slab Light"/>
          <w:noProof/>
          <w:sz w:val="36"/>
          <w:szCs w:val="36"/>
          <w:lang w:val="en-US"/>
        </w:rPr>
      </w:pPr>
      <w:r w:rsidRPr="2C05CDD9">
        <w:rPr>
          <w:rFonts w:ascii="Arial" w:hAnsi="Arial" w:cs="Arial"/>
          <w:sz w:val="84"/>
          <w:szCs w:val="84"/>
        </w:rPr>
        <w:t>Field Study Planner</w:t>
      </w:r>
      <w:r w:rsidRPr="2C05CDD9">
        <w:rPr>
          <w:rFonts w:ascii="Roboto Slab Light" w:hAnsi="Roboto Slab Light"/>
          <w:noProof/>
          <w:sz w:val="36"/>
          <w:szCs w:val="36"/>
          <w:lang w:val="en-US"/>
        </w:rPr>
        <w:t xml:space="preserve"> </w:t>
      </w:r>
    </w:p>
    <w:p w14:paraId="5A39BBE3" w14:textId="77777777" w:rsidR="005961D5" w:rsidRPr="006749DD" w:rsidRDefault="005961D5" w:rsidP="006749DD">
      <w:pPr>
        <w:pStyle w:val="MediumShading1-Accent11"/>
        <w:rPr>
          <w:rStyle w:val="PlainTable51"/>
        </w:rPr>
      </w:pPr>
    </w:p>
    <w:tbl>
      <w:tblPr>
        <w:tblW w:w="13536" w:type="dxa"/>
        <w:jc w:val="center"/>
        <w:tblBorders>
          <w:top w:val="single" w:sz="4" w:space="0" w:color="F3744E"/>
          <w:left w:val="single" w:sz="4" w:space="0" w:color="F3744E"/>
          <w:bottom w:val="single" w:sz="4" w:space="0" w:color="F3744E"/>
          <w:right w:val="single" w:sz="4" w:space="0" w:color="F3744E"/>
          <w:insideH w:val="single" w:sz="4" w:space="0" w:color="F3744E"/>
          <w:insideV w:val="single" w:sz="4" w:space="0" w:color="F3744E"/>
        </w:tblBorders>
        <w:tblLayout w:type="fixed"/>
        <w:tblCellMar>
          <w:left w:w="115" w:type="dxa"/>
          <w:right w:w="115" w:type="dxa"/>
        </w:tblCellMar>
        <w:tblLook w:val="04A0" w:firstRow="1" w:lastRow="0" w:firstColumn="1" w:lastColumn="0" w:noHBand="0" w:noVBand="1"/>
      </w:tblPr>
      <w:tblGrid>
        <w:gridCol w:w="2293"/>
        <w:gridCol w:w="4277"/>
        <w:gridCol w:w="1980"/>
        <w:gridCol w:w="540"/>
        <w:gridCol w:w="4446"/>
      </w:tblGrid>
      <w:tr w:rsidR="00DC231B" w:rsidRPr="006F6A86" w14:paraId="6C0E1DE5" w14:textId="77777777" w:rsidTr="2C05CDD9">
        <w:trPr>
          <w:trHeight w:val="661"/>
          <w:jc w:val="center"/>
        </w:trPr>
        <w:tc>
          <w:tcPr>
            <w:tcW w:w="13536" w:type="dxa"/>
            <w:gridSpan w:val="5"/>
            <w:tcBorders>
              <w:top w:val="nil"/>
              <w:left w:val="single" w:sz="4" w:space="0" w:color="F3744E"/>
              <w:bottom w:val="single" w:sz="4" w:space="0" w:color="6E86C3"/>
              <w:right w:val="nil"/>
            </w:tcBorders>
            <w:shd w:val="clear" w:color="auto" w:fill="6E86C3"/>
            <w:vAlign w:val="center"/>
          </w:tcPr>
          <w:p w14:paraId="49F0C275" w14:textId="77777777" w:rsidR="00DC231B" w:rsidRPr="004310C0" w:rsidRDefault="2C05CDD9" w:rsidP="2C05CDD9">
            <w:pPr>
              <w:ind w:left="144"/>
              <w:jc w:val="center"/>
              <w:rPr>
                <w:rFonts w:ascii="Arial" w:hAnsi="Arial"/>
                <w:b/>
                <w:bCs/>
                <w:color w:val="FFFFFF" w:themeColor="background1"/>
                <w:sz w:val="28"/>
                <w:szCs w:val="28"/>
                <w:lang w:val="en-US"/>
              </w:rPr>
            </w:pPr>
            <w:r w:rsidRPr="2C05CDD9">
              <w:rPr>
                <w:rFonts w:ascii="Arial" w:hAnsi="Arial"/>
                <w:b/>
                <w:bCs/>
                <w:color w:val="FFFFFF" w:themeColor="background1"/>
                <w:sz w:val="28"/>
                <w:szCs w:val="28"/>
                <w:lang w:val="en-US"/>
              </w:rPr>
              <w:t>Overview</w:t>
            </w:r>
          </w:p>
        </w:tc>
      </w:tr>
      <w:tr w:rsidR="00DC231B" w:rsidRPr="006F6A86" w14:paraId="1B3DE303" w14:textId="77777777" w:rsidTr="2C05CDD9">
        <w:trPr>
          <w:trHeight w:val="729"/>
          <w:jc w:val="center"/>
        </w:trPr>
        <w:tc>
          <w:tcPr>
            <w:tcW w:w="2293" w:type="dxa"/>
            <w:tcBorders>
              <w:top w:val="single" w:sz="4" w:space="0" w:color="6E86C3"/>
              <w:left w:val="single" w:sz="4" w:space="0" w:color="6E86C3"/>
              <w:bottom w:val="single" w:sz="4" w:space="0" w:color="6E86C3"/>
              <w:right w:val="single" w:sz="4" w:space="0" w:color="6E86C3"/>
            </w:tcBorders>
            <w:shd w:val="clear" w:color="auto" w:fill="E2E6F3"/>
            <w:vAlign w:val="center"/>
          </w:tcPr>
          <w:p w14:paraId="731A64BB" w14:textId="77777777" w:rsidR="005961D5" w:rsidRPr="006F6A86" w:rsidRDefault="2C05CDD9" w:rsidP="2C05CDD9">
            <w:pPr>
              <w:ind w:left="144"/>
              <w:rPr>
                <w:rFonts w:ascii="Arial" w:hAnsi="Arial"/>
                <w:lang w:val="en-US"/>
              </w:rPr>
            </w:pPr>
            <w:r w:rsidRPr="2C05CDD9">
              <w:rPr>
                <w:rFonts w:ascii="Arial" w:hAnsi="Arial"/>
                <w:b/>
                <w:bCs/>
                <w:lang w:val="en-US"/>
              </w:rPr>
              <w:t>Field Study:</w:t>
            </w:r>
          </w:p>
        </w:tc>
        <w:tc>
          <w:tcPr>
            <w:tcW w:w="4277" w:type="dxa"/>
            <w:tcBorders>
              <w:top w:val="single" w:sz="4" w:space="0" w:color="6E86C3"/>
              <w:left w:val="single" w:sz="4" w:space="0" w:color="6E86C3"/>
              <w:bottom w:val="single" w:sz="4" w:space="0" w:color="6E86C3"/>
              <w:right w:val="single" w:sz="4" w:space="0" w:color="6E86C3"/>
            </w:tcBorders>
            <w:shd w:val="clear" w:color="auto" w:fill="FFFFFF" w:themeFill="background1"/>
            <w:vAlign w:val="center"/>
          </w:tcPr>
          <w:p w14:paraId="1100BEF9" w14:textId="77777777" w:rsidR="005961D5" w:rsidRPr="006F6A86" w:rsidRDefault="2C05CDD9" w:rsidP="2C05CDD9">
            <w:pPr>
              <w:ind w:left="144"/>
              <w:rPr>
                <w:rFonts w:ascii="Times New Roman" w:eastAsia="Times New Roman" w:hAnsi="Times New Roman"/>
                <w:lang w:val="en-US"/>
              </w:rPr>
            </w:pPr>
            <w:r w:rsidRPr="2C05CDD9">
              <w:rPr>
                <w:rFonts w:ascii="Times New Roman" w:eastAsia="Times New Roman" w:hAnsi="Times New Roman"/>
                <w:lang w:val="en-US"/>
              </w:rPr>
              <w:t>Sensational Senses at the Farm</w:t>
            </w:r>
          </w:p>
        </w:tc>
        <w:tc>
          <w:tcPr>
            <w:tcW w:w="2520" w:type="dxa"/>
            <w:gridSpan w:val="2"/>
            <w:tcBorders>
              <w:top w:val="single" w:sz="4" w:space="0" w:color="6E86C3"/>
              <w:left w:val="single" w:sz="4" w:space="0" w:color="6E86C3"/>
              <w:bottom w:val="single" w:sz="4" w:space="0" w:color="6E86C3"/>
              <w:right w:val="single" w:sz="4" w:space="0" w:color="6E86C3"/>
            </w:tcBorders>
            <w:shd w:val="clear" w:color="auto" w:fill="E2E6F3"/>
            <w:vAlign w:val="center"/>
          </w:tcPr>
          <w:p w14:paraId="5C696F4A" w14:textId="77777777" w:rsidR="005961D5" w:rsidRPr="00251993" w:rsidRDefault="2C05CDD9" w:rsidP="2C05CDD9">
            <w:pPr>
              <w:ind w:left="144"/>
              <w:rPr>
                <w:rFonts w:ascii="Arial" w:hAnsi="Arial"/>
                <w:lang w:val="en-US"/>
              </w:rPr>
            </w:pPr>
            <w:r w:rsidRPr="2C05CDD9">
              <w:rPr>
                <w:rFonts w:ascii="Arial" w:hAnsi="Arial"/>
                <w:b/>
                <w:bCs/>
                <w:lang w:val="en-US"/>
              </w:rPr>
              <w:t>Conceptual Lens:</w:t>
            </w:r>
          </w:p>
        </w:tc>
        <w:tc>
          <w:tcPr>
            <w:tcW w:w="4446" w:type="dxa"/>
            <w:tcBorders>
              <w:top w:val="single" w:sz="4" w:space="0" w:color="6E86C3"/>
              <w:left w:val="single" w:sz="4" w:space="0" w:color="6E86C3"/>
              <w:bottom w:val="single" w:sz="4" w:space="0" w:color="6E86C3"/>
              <w:right w:val="single" w:sz="4" w:space="0" w:color="6E86C3"/>
            </w:tcBorders>
            <w:shd w:val="clear" w:color="auto" w:fill="FFFFFF" w:themeFill="background1"/>
            <w:vAlign w:val="center"/>
          </w:tcPr>
          <w:p w14:paraId="2B6FAF77" w14:textId="77777777" w:rsidR="005961D5" w:rsidRPr="006F6A86" w:rsidRDefault="2C05CDD9" w:rsidP="2C05CDD9">
            <w:pPr>
              <w:ind w:left="144"/>
              <w:rPr>
                <w:rFonts w:ascii="Times New Roman" w:eastAsia="Times New Roman" w:hAnsi="Times New Roman"/>
                <w:lang w:val="en-US"/>
              </w:rPr>
            </w:pPr>
            <w:r w:rsidRPr="2C05CDD9">
              <w:rPr>
                <w:rFonts w:ascii="Times New Roman" w:eastAsia="Times New Roman" w:hAnsi="Times New Roman"/>
                <w:lang w:val="en-US"/>
              </w:rPr>
              <w:t>Senses</w:t>
            </w:r>
          </w:p>
        </w:tc>
      </w:tr>
      <w:tr w:rsidR="005961D5" w:rsidRPr="006F6A86" w14:paraId="10B382AC" w14:textId="77777777" w:rsidTr="2C05CDD9">
        <w:trPr>
          <w:trHeight w:val="729"/>
          <w:jc w:val="center"/>
        </w:trPr>
        <w:tc>
          <w:tcPr>
            <w:tcW w:w="2293" w:type="dxa"/>
            <w:tcBorders>
              <w:top w:val="single" w:sz="4" w:space="0" w:color="6E86C3"/>
              <w:left w:val="single" w:sz="4" w:space="0" w:color="6E86C3"/>
              <w:bottom w:val="single" w:sz="4" w:space="0" w:color="6E86C3"/>
              <w:right w:val="single" w:sz="4" w:space="0" w:color="6E86C3"/>
            </w:tcBorders>
            <w:shd w:val="clear" w:color="auto" w:fill="E2E6F3"/>
            <w:vAlign w:val="center"/>
          </w:tcPr>
          <w:p w14:paraId="075CAB43" w14:textId="77777777" w:rsidR="005961D5" w:rsidRPr="005F7013" w:rsidRDefault="2C05CDD9" w:rsidP="2C05CDD9">
            <w:pPr>
              <w:spacing w:before="120" w:after="120"/>
              <w:ind w:left="144"/>
              <w:rPr>
                <w:rFonts w:ascii="Arial" w:hAnsi="Arial"/>
                <w:b/>
                <w:bCs/>
                <w:lang w:val="en-US"/>
              </w:rPr>
            </w:pPr>
            <w:r w:rsidRPr="2C05CDD9">
              <w:rPr>
                <w:rFonts w:ascii="Arial" w:hAnsi="Arial"/>
                <w:b/>
                <w:bCs/>
                <w:lang w:val="en-US"/>
              </w:rPr>
              <w:t>Overview:</w:t>
            </w:r>
          </w:p>
        </w:tc>
        <w:tc>
          <w:tcPr>
            <w:tcW w:w="11243" w:type="dxa"/>
            <w:gridSpan w:val="4"/>
            <w:tcBorders>
              <w:top w:val="single" w:sz="4" w:space="0" w:color="6E86C3"/>
              <w:left w:val="single" w:sz="4" w:space="0" w:color="6E86C3"/>
              <w:bottom w:val="single" w:sz="4" w:space="0" w:color="6E86C3"/>
              <w:right w:val="single" w:sz="4" w:space="0" w:color="6E86C3"/>
            </w:tcBorders>
            <w:shd w:val="clear" w:color="auto" w:fill="auto"/>
            <w:vAlign w:val="center"/>
          </w:tcPr>
          <w:p w14:paraId="41C8F396" w14:textId="77777777" w:rsidR="00AE063B" w:rsidRDefault="00AE063B" w:rsidP="0092658C">
            <w:pPr>
              <w:rPr>
                <w:bCs/>
                <w:sz w:val="28"/>
                <w:szCs w:val="28"/>
              </w:rPr>
            </w:pPr>
          </w:p>
          <w:p w14:paraId="72A3D3EC" w14:textId="77777777" w:rsidR="00AE063B" w:rsidRDefault="00AE063B" w:rsidP="0092658C">
            <w:pPr>
              <w:rPr>
                <w:bCs/>
                <w:sz w:val="28"/>
                <w:szCs w:val="28"/>
              </w:rPr>
            </w:pPr>
          </w:p>
          <w:p w14:paraId="51BE385A" w14:textId="77777777" w:rsidR="0092658C" w:rsidRPr="0092658C" w:rsidRDefault="2C05CDD9" w:rsidP="2C05CDD9">
            <w:pPr>
              <w:rPr>
                <w:rFonts w:ascii="Times New Roman" w:eastAsia="Times New Roman" w:hAnsi="Times New Roman"/>
              </w:rPr>
            </w:pPr>
            <w:r w:rsidRPr="2C05CDD9">
              <w:rPr>
                <w:rFonts w:ascii="Times New Roman" w:eastAsia="Times New Roman" w:hAnsi="Times New Roman"/>
              </w:rPr>
              <w:t>In the Farm Field Study students will use their sense of touch, hearing, smelling and seeing as they participate in this Farm Field study. Our goal is to sense and respond to our environment as we learn about the animals on the farm and as we learn about some of their sensational senses.  As you visit the animals, students will observe and interact with the animals while they learn about how the senses of these animals compare to our senses.</w:t>
            </w:r>
          </w:p>
          <w:p w14:paraId="0D0B940D" w14:textId="77777777" w:rsidR="005F7013" w:rsidRPr="005F7013" w:rsidRDefault="005F7013" w:rsidP="0023122D">
            <w:pPr>
              <w:pStyle w:val="MediumGrid1-Accent21"/>
              <w:framePr w:wrap="around"/>
              <w:ind w:left="0"/>
              <w:rPr>
                <w:sz w:val="24"/>
                <w:szCs w:val="24"/>
              </w:rPr>
            </w:pPr>
          </w:p>
        </w:tc>
      </w:tr>
      <w:tr w:rsidR="005961D5" w:rsidRPr="006F6A86" w14:paraId="05B50A74" w14:textId="77777777" w:rsidTr="2C05CDD9">
        <w:trPr>
          <w:trHeight w:val="729"/>
          <w:jc w:val="center"/>
        </w:trPr>
        <w:tc>
          <w:tcPr>
            <w:tcW w:w="2293" w:type="dxa"/>
            <w:tcBorders>
              <w:top w:val="single" w:sz="4" w:space="0" w:color="6E86C3"/>
              <w:left w:val="single" w:sz="4" w:space="0" w:color="6E86C3"/>
              <w:bottom w:val="single" w:sz="4" w:space="0" w:color="6E86C3"/>
              <w:right w:val="single" w:sz="4" w:space="0" w:color="6E86C3"/>
            </w:tcBorders>
            <w:shd w:val="clear" w:color="auto" w:fill="E2E6F3"/>
            <w:vAlign w:val="center"/>
          </w:tcPr>
          <w:p w14:paraId="72A5ACE8" w14:textId="77777777" w:rsidR="005961D5" w:rsidRPr="006F6A86" w:rsidRDefault="2C05CDD9" w:rsidP="2C05CDD9">
            <w:pPr>
              <w:ind w:left="144"/>
              <w:jc w:val="both"/>
              <w:rPr>
                <w:rFonts w:ascii="Arial" w:hAnsi="Arial"/>
                <w:lang w:val="en-US"/>
              </w:rPr>
            </w:pPr>
            <w:r w:rsidRPr="2C05CDD9">
              <w:rPr>
                <w:rFonts w:ascii="Arial" w:hAnsi="Arial"/>
                <w:b/>
                <w:bCs/>
                <w:lang w:val="en-US"/>
              </w:rPr>
              <w:t xml:space="preserve">Grade: </w:t>
            </w:r>
          </w:p>
        </w:tc>
        <w:tc>
          <w:tcPr>
            <w:tcW w:w="11243" w:type="dxa"/>
            <w:gridSpan w:val="4"/>
            <w:tcBorders>
              <w:top w:val="single" w:sz="4" w:space="0" w:color="6E86C3"/>
              <w:left w:val="single" w:sz="4" w:space="0" w:color="6E86C3"/>
              <w:bottom w:val="single" w:sz="4" w:space="0" w:color="6E86C3"/>
              <w:right w:val="single" w:sz="4" w:space="0" w:color="6E86C3"/>
            </w:tcBorders>
            <w:shd w:val="clear" w:color="auto" w:fill="FFFFFF" w:themeFill="background1"/>
            <w:vAlign w:val="center"/>
          </w:tcPr>
          <w:p w14:paraId="2598DEE6" w14:textId="77777777" w:rsidR="005961D5" w:rsidRPr="006F6A86" w:rsidRDefault="2C05CDD9" w:rsidP="2C05CDD9">
            <w:pPr>
              <w:ind w:left="144"/>
              <w:jc w:val="both"/>
              <w:rPr>
                <w:rFonts w:ascii="Times New Roman" w:eastAsia="Times New Roman" w:hAnsi="Times New Roman"/>
                <w:lang w:val="en-US"/>
              </w:rPr>
            </w:pPr>
            <w:r w:rsidRPr="2C05CDD9">
              <w:rPr>
                <w:rFonts w:ascii="Times New Roman" w:eastAsia="Times New Roman" w:hAnsi="Times New Roman"/>
                <w:lang w:val="en-US"/>
              </w:rPr>
              <w:t>4</w:t>
            </w:r>
          </w:p>
        </w:tc>
      </w:tr>
      <w:tr w:rsidR="00DC231B" w:rsidRPr="006F6A86" w14:paraId="34703125" w14:textId="77777777" w:rsidTr="2C05CDD9">
        <w:trPr>
          <w:trHeight w:val="729"/>
          <w:jc w:val="center"/>
        </w:trPr>
        <w:tc>
          <w:tcPr>
            <w:tcW w:w="2293" w:type="dxa"/>
            <w:tcBorders>
              <w:top w:val="single" w:sz="4" w:space="0" w:color="6E86C3"/>
              <w:left w:val="single" w:sz="4" w:space="0" w:color="6E86C3"/>
              <w:bottom w:val="single" w:sz="4" w:space="0" w:color="6E86C3"/>
              <w:right w:val="single" w:sz="4" w:space="0" w:color="6E86C3"/>
            </w:tcBorders>
            <w:shd w:val="clear" w:color="auto" w:fill="E2E6F3"/>
            <w:vAlign w:val="center"/>
          </w:tcPr>
          <w:p w14:paraId="6B041C76" w14:textId="77777777" w:rsidR="00DC231B" w:rsidRPr="006F6A86" w:rsidRDefault="2C05CDD9" w:rsidP="2C05CDD9">
            <w:pPr>
              <w:ind w:left="144"/>
              <w:rPr>
                <w:rFonts w:ascii="Arial" w:hAnsi="Arial"/>
                <w:lang w:val="en-US"/>
              </w:rPr>
            </w:pPr>
            <w:r w:rsidRPr="2C05CDD9">
              <w:rPr>
                <w:rFonts w:ascii="Arial" w:hAnsi="Arial"/>
                <w:b/>
                <w:bCs/>
                <w:lang w:val="en-US"/>
              </w:rPr>
              <w:t>Duration:</w:t>
            </w:r>
          </w:p>
        </w:tc>
        <w:tc>
          <w:tcPr>
            <w:tcW w:w="4277" w:type="dxa"/>
            <w:tcBorders>
              <w:top w:val="single" w:sz="4" w:space="0" w:color="6E86C3"/>
              <w:left w:val="single" w:sz="4" w:space="0" w:color="6E86C3"/>
              <w:bottom w:val="single" w:sz="4" w:space="0" w:color="6E86C3"/>
              <w:right w:val="single" w:sz="4" w:space="0" w:color="6E86C3"/>
            </w:tcBorders>
            <w:shd w:val="clear" w:color="auto" w:fill="FFFFFF" w:themeFill="background1"/>
            <w:vAlign w:val="center"/>
          </w:tcPr>
          <w:p w14:paraId="3EBF396E" w14:textId="77777777" w:rsidR="00DC231B" w:rsidRPr="006F6A86" w:rsidRDefault="2C05CDD9" w:rsidP="2C05CDD9">
            <w:pPr>
              <w:ind w:left="144"/>
              <w:rPr>
                <w:rFonts w:ascii="Times New Roman" w:eastAsia="Times New Roman" w:hAnsi="Times New Roman"/>
                <w:lang w:val="en-US"/>
              </w:rPr>
            </w:pPr>
            <w:r w:rsidRPr="2C05CDD9">
              <w:rPr>
                <w:rFonts w:ascii="Times New Roman" w:eastAsia="Times New Roman" w:hAnsi="Times New Roman"/>
                <w:lang w:val="en-US"/>
              </w:rPr>
              <w:t>2 hours</w:t>
            </w:r>
          </w:p>
        </w:tc>
        <w:tc>
          <w:tcPr>
            <w:tcW w:w="1980" w:type="dxa"/>
            <w:tcBorders>
              <w:top w:val="single" w:sz="4" w:space="0" w:color="6E86C3"/>
              <w:left w:val="single" w:sz="4" w:space="0" w:color="6E86C3"/>
              <w:bottom w:val="single" w:sz="4" w:space="0" w:color="6E86C3"/>
              <w:right w:val="single" w:sz="4" w:space="0" w:color="6E86C3"/>
            </w:tcBorders>
            <w:shd w:val="clear" w:color="auto" w:fill="E2E6F3"/>
            <w:vAlign w:val="center"/>
          </w:tcPr>
          <w:p w14:paraId="02448748" w14:textId="77777777" w:rsidR="00DC231B" w:rsidRPr="006F6A86" w:rsidRDefault="2C05CDD9" w:rsidP="2C05CDD9">
            <w:pPr>
              <w:rPr>
                <w:rFonts w:ascii="Arial" w:hAnsi="Arial"/>
                <w:lang w:val="en-US"/>
              </w:rPr>
            </w:pPr>
            <w:r w:rsidRPr="2C05CDD9">
              <w:rPr>
                <w:rFonts w:ascii="Arial" w:hAnsi="Arial"/>
                <w:b/>
                <w:bCs/>
                <w:lang w:val="en-US"/>
              </w:rPr>
              <w:t>Season:</w:t>
            </w:r>
          </w:p>
        </w:tc>
        <w:tc>
          <w:tcPr>
            <w:tcW w:w="4986" w:type="dxa"/>
            <w:gridSpan w:val="2"/>
            <w:tcBorders>
              <w:top w:val="single" w:sz="4" w:space="0" w:color="6E86C3"/>
              <w:left w:val="single" w:sz="4" w:space="0" w:color="6E86C3"/>
              <w:bottom w:val="single" w:sz="4" w:space="0" w:color="6E86C3"/>
              <w:right w:val="single" w:sz="4" w:space="0" w:color="6E86C3"/>
            </w:tcBorders>
            <w:shd w:val="clear" w:color="auto" w:fill="FFFFFF" w:themeFill="background1"/>
            <w:vAlign w:val="center"/>
          </w:tcPr>
          <w:p w14:paraId="189E32FF" w14:textId="77777777" w:rsidR="00DC231B" w:rsidRPr="006F6A86" w:rsidRDefault="2C05CDD9" w:rsidP="2C05CDD9">
            <w:pPr>
              <w:ind w:left="144"/>
              <w:rPr>
                <w:rFonts w:ascii="Times New Roman" w:eastAsia="Times New Roman" w:hAnsi="Times New Roman"/>
                <w:lang w:val="en-US"/>
              </w:rPr>
            </w:pPr>
            <w:r w:rsidRPr="2C05CDD9">
              <w:rPr>
                <w:rFonts w:ascii="Times New Roman" w:eastAsia="Times New Roman" w:hAnsi="Times New Roman"/>
                <w:lang w:val="en-US"/>
              </w:rPr>
              <w:t>Spring</w:t>
            </w:r>
          </w:p>
        </w:tc>
      </w:tr>
    </w:tbl>
    <w:p w14:paraId="0E27B00A" w14:textId="77777777" w:rsidR="005961D5" w:rsidRDefault="005961D5" w:rsidP="005961D5">
      <w:pPr>
        <w:tabs>
          <w:tab w:val="left" w:pos="9900"/>
        </w:tabs>
      </w:pPr>
    </w:p>
    <w:p w14:paraId="60061E4C" w14:textId="77777777" w:rsidR="005961D5" w:rsidRPr="00BA6C94" w:rsidRDefault="005961D5" w:rsidP="005961D5">
      <w:pPr>
        <w:tabs>
          <w:tab w:val="left" w:pos="9900"/>
        </w:tabs>
        <w:rPr>
          <w:i/>
        </w:rPr>
      </w:pPr>
    </w:p>
    <w:tbl>
      <w:tblPr>
        <w:tblpPr w:leftFromText="187" w:rightFromText="187" w:vertAnchor="text" w:horzAnchor="page" w:tblpXSpec="center" w:tblpY="131"/>
        <w:tblW w:w="0" w:type="auto"/>
        <w:jc w:val="center"/>
        <w:tblBorders>
          <w:top w:val="single" w:sz="4" w:space="0" w:color="6E86C3"/>
          <w:left w:val="single" w:sz="4" w:space="0" w:color="6E86C3"/>
          <w:bottom w:val="single" w:sz="4" w:space="0" w:color="6E86C3"/>
          <w:right w:val="single" w:sz="4" w:space="0" w:color="6E86C3"/>
          <w:insideH w:val="single" w:sz="4" w:space="0" w:color="6E86C3"/>
          <w:insideV w:val="single" w:sz="4" w:space="0" w:color="6E86C3"/>
        </w:tblBorders>
        <w:tblLayout w:type="fixed"/>
        <w:tblCellMar>
          <w:top w:w="72" w:type="dxa"/>
          <w:left w:w="115" w:type="dxa"/>
          <w:bottom w:w="72" w:type="dxa"/>
          <w:right w:w="115" w:type="dxa"/>
        </w:tblCellMar>
        <w:tblLook w:val="04A0" w:firstRow="1" w:lastRow="0" w:firstColumn="1" w:lastColumn="0" w:noHBand="0" w:noVBand="1"/>
      </w:tblPr>
      <w:tblGrid>
        <w:gridCol w:w="3403"/>
        <w:gridCol w:w="3253"/>
        <w:gridCol w:w="151"/>
        <w:gridCol w:w="3404"/>
        <w:gridCol w:w="3404"/>
      </w:tblGrid>
      <w:tr w:rsidR="005961D5" w:rsidRPr="00BA6C94" w14:paraId="64CCA934" w14:textId="77777777" w:rsidTr="2C05CDD9">
        <w:trPr>
          <w:tblHeader/>
          <w:jc w:val="center"/>
        </w:trPr>
        <w:tc>
          <w:tcPr>
            <w:tcW w:w="13615" w:type="dxa"/>
            <w:gridSpan w:val="5"/>
            <w:tcBorders>
              <w:top w:val="nil"/>
              <w:left w:val="nil"/>
              <w:bottom w:val="single" w:sz="4" w:space="0" w:color="6E86C3"/>
              <w:right w:val="nil"/>
            </w:tcBorders>
            <w:shd w:val="clear" w:color="auto" w:fill="6E86C3"/>
          </w:tcPr>
          <w:p w14:paraId="7B528D71" w14:textId="77777777" w:rsidR="005961D5" w:rsidRPr="00BA6C94" w:rsidRDefault="2C05CDD9" w:rsidP="2C05CDD9">
            <w:pPr>
              <w:pStyle w:val="NVSDTableTitle"/>
              <w:spacing w:before="60" w:after="60"/>
              <w:jc w:val="center"/>
              <w:rPr>
                <w:rStyle w:val="BookTitle1"/>
                <w:b/>
                <w:i/>
                <w:iCs/>
                <w:sz w:val="28"/>
                <w:szCs w:val="28"/>
              </w:rPr>
            </w:pPr>
            <w:r w:rsidRPr="2C05CDD9">
              <w:rPr>
                <w:rStyle w:val="BookTitle1"/>
                <w:b/>
                <w:i/>
                <w:iCs/>
                <w:sz w:val="28"/>
                <w:szCs w:val="28"/>
              </w:rPr>
              <w:t>Stage 1 – Desired Results</w:t>
            </w:r>
          </w:p>
        </w:tc>
      </w:tr>
      <w:tr w:rsidR="005961D5" w:rsidRPr="00BA6C94" w14:paraId="0F5AEF3C" w14:textId="77777777" w:rsidTr="2C05CDD9">
        <w:trPr>
          <w:jc w:val="center"/>
        </w:trPr>
        <w:tc>
          <w:tcPr>
            <w:tcW w:w="13615" w:type="dxa"/>
            <w:gridSpan w:val="5"/>
            <w:tcBorders>
              <w:left w:val="nil"/>
              <w:bottom w:val="nil"/>
              <w:right w:val="nil"/>
            </w:tcBorders>
            <w:shd w:val="clear" w:color="auto" w:fill="E2E6F3"/>
          </w:tcPr>
          <w:p w14:paraId="2CE24E83" w14:textId="77777777" w:rsidR="005961D5" w:rsidRPr="00BA6C94" w:rsidRDefault="2C05CDD9" w:rsidP="2C05CDD9">
            <w:pPr>
              <w:pStyle w:val="MediumShading1-Accent11"/>
              <w:tabs>
                <w:tab w:val="left" w:pos="6244"/>
                <w:tab w:val="center" w:pos="6725"/>
                <w:tab w:val="left" w:pos="7200"/>
                <w:tab w:val="left" w:pos="9556"/>
              </w:tabs>
              <w:spacing w:before="60" w:after="60"/>
              <w:rPr>
                <w:b/>
                <w:bCs/>
                <w:i/>
                <w:iCs/>
                <w:sz w:val="24"/>
                <w:szCs w:val="24"/>
              </w:rPr>
            </w:pPr>
            <w:r w:rsidRPr="2C05CDD9">
              <w:rPr>
                <w:rStyle w:val="Strong"/>
                <w:i/>
                <w:iCs/>
                <w:sz w:val="24"/>
                <w:szCs w:val="24"/>
              </w:rPr>
              <w:t>Big Ideas</w:t>
            </w:r>
          </w:p>
        </w:tc>
      </w:tr>
      <w:tr w:rsidR="005961D5" w:rsidRPr="00BA6C94" w14:paraId="500A0D2D" w14:textId="77777777" w:rsidTr="2C05CDD9">
        <w:trPr>
          <w:trHeight w:val="853"/>
          <w:jc w:val="center"/>
        </w:trPr>
        <w:tc>
          <w:tcPr>
            <w:tcW w:w="13615" w:type="dxa"/>
            <w:gridSpan w:val="5"/>
            <w:tcBorders>
              <w:top w:val="nil"/>
              <w:left w:val="nil"/>
              <w:bottom w:val="single" w:sz="4" w:space="0" w:color="6E86C3"/>
              <w:right w:val="nil"/>
            </w:tcBorders>
            <w:shd w:val="clear" w:color="auto" w:fill="FFFFFF" w:themeFill="background1"/>
          </w:tcPr>
          <w:p w14:paraId="44EAFD9C" w14:textId="77777777" w:rsidR="00377418" w:rsidRDefault="00377418" w:rsidP="006F6A86">
            <w:pPr>
              <w:spacing w:before="60" w:after="60"/>
              <w:rPr>
                <w:rFonts w:ascii="Arial" w:eastAsia="Cambria" w:hAnsi="Arial" w:cs="Arial"/>
                <w:sz w:val="18"/>
                <w:szCs w:val="18"/>
                <w:lang w:val="en-US"/>
              </w:rPr>
            </w:pPr>
          </w:p>
          <w:p w14:paraId="10EC5A09" w14:textId="77777777" w:rsidR="00AA39F7" w:rsidRPr="00BA6C94" w:rsidRDefault="2C05CDD9" w:rsidP="2C05CDD9">
            <w:pPr>
              <w:spacing w:before="60" w:after="60"/>
              <w:rPr>
                <w:rFonts w:ascii="Arial" w:eastAsia="Cambria" w:hAnsi="Arial" w:cs="Arial"/>
                <w:sz w:val="18"/>
                <w:szCs w:val="18"/>
                <w:lang w:val="en-US"/>
              </w:rPr>
            </w:pPr>
            <w:r w:rsidRPr="2C05CDD9">
              <w:rPr>
                <w:rFonts w:ascii="Arial" w:eastAsia="Cambria" w:hAnsi="Arial" w:cs="Arial"/>
                <w:sz w:val="19"/>
                <w:szCs w:val="19"/>
              </w:rPr>
              <w:t>Living things sense and respond to their environment (Science 4).</w:t>
            </w:r>
          </w:p>
          <w:p w14:paraId="4B94D5A5" w14:textId="77777777" w:rsidR="005961D5" w:rsidRPr="00BA6C94" w:rsidRDefault="005961D5" w:rsidP="006F6A86">
            <w:pPr>
              <w:spacing w:before="60" w:after="60"/>
              <w:rPr>
                <w:rStyle w:val="Strong"/>
                <w:rFonts w:ascii="Roboto Light" w:eastAsia="Cambria" w:hAnsi="Roboto Light"/>
                <w:b w:val="0"/>
                <w:i/>
                <w:sz w:val="19"/>
                <w:szCs w:val="18"/>
              </w:rPr>
            </w:pPr>
          </w:p>
        </w:tc>
      </w:tr>
      <w:tr w:rsidR="00D96C91" w:rsidRPr="00BA6C94" w14:paraId="4D6EB652" w14:textId="77777777" w:rsidTr="2C05CDD9">
        <w:trPr>
          <w:jc w:val="center"/>
        </w:trPr>
        <w:tc>
          <w:tcPr>
            <w:tcW w:w="13615" w:type="dxa"/>
            <w:gridSpan w:val="5"/>
            <w:tcBorders>
              <w:top w:val="single" w:sz="4" w:space="0" w:color="6E86C3"/>
              <w:left w:val="single" w:sz="4" w:space="0" w:color="6E86C3"/>
              <w:bottom w:val="single" w:sz="4" w:space="0" w:color="6E86C3"/>
              <w:right w:val="single" w:sz="4" w:space="0" w:color="6E86C3"/>
            </w:tcBorders>
            <w:shd w:val="clear" w:color="auto" w:fill="6E86C3"/>
          </w:tcPr>
          <w:p w14:paraId="57EAF395" w14:textId="77777777" w:rsidR="00D96C91" w:rsidRPr="00BA6C94" w:rsidRDefault="2C05CDD9" w:rsidP="2C05CDD9">
            <w:pPr>
              <w:spacing w:before="60" w:after="60"/>
              <w:jc w:val="center"/>
              <w:rPr>
                <w:rStyle w:val="BookTitle1"/>
                <w:rFonts w:eastAsia="Cambria"/>
                <w:i/>
                <w:iCs/>
                <w:sz w:val="20"/>
                <w:szCs w:val="20"/>
              </w:rPr>
            </w:pPr>
            <w:r w:rsidRPr="2C05CDD9">
              <w:rPr>
                <w:rStyle w:val="BookTitle1"/>
                <w:rFonts w:eastAsia="Cambria"/>
                <w:i/>
                <w:iCs/>
                <w:sz w:val="20"/>
                <w:szCs w:val="20"/>
              </w:rPr>
              <w:t>Core Competencies</w:t>
            </w:r>
          </w:p>
        </w:tc>
      </w:tr>
      <w:tr w:rsidR="00D96C91" w:rsidRPr="00BA6C94" w14:paraId="21DFC4C1" w14:textId="77777777" w:rsidTr="2C05CDD9">
        <w:trPr>
          <w:jc w:val="center"/>
        </w:trPr>
        <w:tc>
          <w:tcPr>
            <w:tcW w:w="13615" w:type="dxa"/>
            <w:gridSpan w:val="5"/>
            <w:tcBorders>
              <w:top w:val="single" w:sz="4" w:space="0" w:color="6E86C3"/>
              <w:left w:val="nil"/>
              <w:bottom w:val="single" w:sz="4" w:space="0" w:color="6E86C3"/>
              <w:right w:val="nil"/>
            </w:tcBorders>
            <w:shd w:val="clear" w:color="auto" w:fill="auto"/>
          </w:tcPr>
          <w:p w14:paraId="3DEEC669" w14:textId="77777777" w:rsidR="00BA6C94" w:rsidRPr="00890885" w:rsidRDefault="00BA6C94" w:rsidP="00BA6C94">
            <w:pPr>
              <w:pStyle w:val="MediumGrid1-Accent21"/>
              <w:framePr w:hSpace="0" w:wrap="auto" w:vAnchor="margin" w:hAnchor="text" w:xAlign="left" w:yAlign="inline"/>
              <w:ind w:left="0"/>
              <w:rPr>
                <w:rStyle w:val="BookTitle1"/>
                <w:b w:val="0"/>
                <w:bCs w:val="0"/>
                <w:i/>
                <w:color w:val="auto"/>
                <w:sz w:val="20"/>
                <w:szCs w:val="20"/>
              </w:rPr>
            </w:pPr>
          </w:p>
          <w:p w14:paraId="6125E041" w14:textId="77777777" w:rsidR="00F54706" w:rsidRPr="00F54706"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Communication: Students will use scientific language to exchange ideas with peers </w:t>
            </w:r>
          </w:p>
          <w:p w14:paraId="4034755A" w14:textId="77777777" w:rsidR="00CC2800"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Critical Thinking: Students will ask &amp; answer questions through observation. </w:t>
            </w:r>
          </w:p>
          <w:p w14:paraId="48371E94" w14:textId="77777777" w:rsidR="00F54706" w:rsidRPr="00F54706" w:rsidRDefault="2C05CDD9" w:rsidP="2C05CDD9">
            <w:pPr>
              <w:spacing w:before="100" w:beforeAutospacing="1" w:after="100" w:afterAutospacing="1"/>
              <w:rPr>
                <w:rFonts w:ascii="Times" w:hAnsi="Times"/>
                <w:sz w:val="20"/>
                <w:szCs w:val="20"/>
              </w:rPr>
            </w:pPr>
            <w:r w:rsidRPr="2C05CDD9">
              <w:rPr>
                <w:rFonts w:ascii="Times" w:hAnsi="Times"/>
                <w:sz w:val="20"/>
                <w:szCs w:val="20"/>
              </w:rPr>
              <w:t>Personal Awareness &amp; Responsibility: Students will participate in citizen science by sharing data with other field study groups.</w:t>
            </w:r>
          </w:p>
          <w:p w14:paraId="3656B9AB" w14:textId="77777777" w:rsidR="002E0A2D" w:rsidRPr="00890885" w:rsidRDefault="002E0A2D" w:rsidP="004C0C5E">
            <w:pPr>
              <w:pStyle w:val="MediumGrid1-Accent21"/>
              <w:framePr w:hSpace="0" w:wrap="auto" w:vAnchor="margin" w:hAnchor="text" w:xAlign="left" w:yAlign="inline"/>
              <w:shd w:val="clear" w:color="auto" w:fill="FFFFFF"/>
              <w:ind w:left="0"/>
              <w:rPr>
                <w:rStyle w:val="BookTitle1"/>
                <w:bCs w:val="0"/>
                <w:i/>
                <w:sz w:val="20"/>
                <w:szCs w:val="20"/>
                <w:highlight w:val="yellow"/>
              </w:rPr>
            </w:pPr>
          </w:p>
        </w:tc>
      </w:tr>
      <w:tr w:rsidR="00D96C91" w:rsidRPr="006F6A86" w14:paraId="28B28278" w14:textId="77777777" w:rsidTr="2C05CDD9">
        <w:trPr>
          <w:jc w:val="center"/>
        </w:trPr>
        <w:tc>
          <w:tcPr>
            <w:tcW w:w="3403" w:type="dxa"/>
            <w:tcBorders>
              <w:top w:val="nil"/>
              <w:left w:val="single" w:sz="4" w:space="0" w:color="6E86C3"/>
              <w:bottom w:val="single" w:sz="4" w:space="0" w:color="6E86C3"/>
              <w:right w:val="single" w:sz="4" w:space="0" w:color="FFFFFF" w:themeColor="background1"/>
            </w:tcBorders>
            <w:shd w:val="clear" w:color="auto" w:fill="6E86C3"/>
          </w:tcPr>
          <w:p w14:paraId="1035CF7E" w14:textId="77777777" w:rsidR="00D96C91" w:rsidRPr="006F6A86" w:rsidRDefault="2C05CDD9" w:rsidP="2C05CDD9">
            <w:pPr>
              <w:tabs>
                <w:tab w:val="center" w:pos="2019"/>
                <w:tab w:val="right" w:pos="4038"/>
              </w:tabs>
              <w:spacing w:before="60" w:after="60"/>
              <w:jc w:val="center"/>
              <w:rPr>
                <w:rFonts w:ascii="Roboto Light" w:eastAsia="Cambria" w:hAnsi="Roboto Light"/>
                <w:sz w:val="20"/>
                <w:szCs w:val="20"/>
              </w:rPr>
            </w:pPr>
            <w:r w:rsidRPr="2C05CDD9">
              <w:rPr>
                <w:rStyle w:val="BookTitle1"/>
                <w:rFonts w:eastAsia="Cambria"/>
                <w:sz w:val="20"/>
                <w:szCs w:val="20"/>
              </w:rPr>
              <w:t>Concepts</w:t>
            </w:r>
          </w:p>
        </w:tc>
        <w:tc>
          <w:tcPr>
            <w:tcW w:w="3404" w:type="dxa"/>
            <w:gridSpan w:val="2"/>
            <w:tcBorders>
              <w:top w:val="nil"/>
              <w:left w:val="single" w:sz="4" w:space="0" w:color="FFFFFF" w:themeColor="background1"/>
              <w:bottom w:val="single" w:sz="4" w:space="0" w:color="6E86C3"/>
              <w:right w:val="single" w:sz="4" w:space="0" w:color="FFFFFF" w:themeColor="background1"/>
            </w:tcBorders>
            <w:shd w:val="clear" w:color="auto" w:fill="6E86C3"/>
          </w:tcPr>
          <w:p w14:paraId="34E9700E" w14:textId="77777777" w:rsidR="00D96C91" w:rsidRPr="006F6A86" w:rsidRDefault="2C05CDD9" w:rsidP="2C05CDD9">
            <w:pPr>
              <w:spacing w:before="60" w:after="60"/>
              <w:jc w:val="center"/>
              <w:rPr>
                <w:rFonts w:ascii="Roboto Light" w:eastAsia="Cambria" w:hAnsi="Roboto Light"/>
                <w:sz w:val="20"/>
                <w:szCs w:val="20"/>
              </w:rPr>
            </w:pPr>
            <w:r w:rsidRPr="2C05CDD9">
              <w:rPr>
                <w:rStyle w:val="BookTitle1"/>
                <w:rFonts w:eastAsia="Cambria"/>
                <w:sz w:val="20"/>
                <w:szCs w:val="20"/>
              </w:rPr>
              <w:t>Field Study Understandings</w:t>
            </w:r>
          </w:p>
        </w:tc>
        <w:tc>
          <w:tcPr>
            <w:tcW w:w="3404" w:type="dxa"/>
            <w:tcBorders>
              <w:top w:val="nil"/>
              <w:left w:val="single" w:sz="4" w:space="0" w:color="FFFFFF" w:themeColor="background1"/>
              <w:bottom w:val="single" w:sz="4" w:space="0" w:color="6E86C3"/>
              <w:right w:val="single" w:sz="4" w:space="0" w:color="FFFFFF" w:themeColor="background1"/>
            </w:tcBorders>
            <w:shd w:val="clear" w:color="auto" w:fill="6E86C3"/>
          </w:tcPr>
          <w:p w14:paraId="7551E20C" w14:textId="77777777" w:rsidR="00D96C91" w:rsidRPr="006F6A86" w:rsidRDefault="2C05CDD9" w:rsidP="2C05CDD9">
            <w:pPr>
              <w:spacing w:before="60" w:after="60"/>
              <w:jc w:val="center"/>
              <w:rPr>
                <w:rFonts w:ascii="Roboto Light" w:eastAsia="Cambria" w:hAnsi="Roboto Light"/>
                <w:sz w:val="20"/>
                <w:szCs w:val="20"/>
              </w:rPr>
            </w:pPr>
            <w:r w:rsidRPr="2C05CDD9">
              <w:rPr>
                <w:rStyle w:val="BookTitle1"/>
                <w:rFonts w:eastAsia="Cambria"/>
                <w:sz w:val="20"/>
                <w:szCs w:val="20"/>
              </w:rPr>
              <w:t>Transfer Goals</w:t>
            </w:r>
          </w:p>
        </w:tc>
        <w:tc>
          <w:tcPr>
            <w:tcW w:w="3404" w:type="dxa"/>
            <w:tcBorders>
              <w:top w:val="nil"/>
              <w:left w:val="single" w:sz="4" w:space="0" w:color="FFFFFF" w:themeColor="background1"/>
              <w:bottom w:val="single" w:sz="4" w:space="0" w:color="6E86C3"/>
              <w:right w:val="nil"/>
            </w:tcBorders>
            <w:shd w:val="clear" w:color="auto" w:fill="6E86C3"/>
          </w:tcPr>
          <w:p w14:paraId="6756DDEE" w14:textId="77777777" w:rsidR="00D96C91" w:rsidRPr="006F6A86" w:rsidRDefault="2C05CDD9" w:rsidP="2C05CDD9">
            <w:pPr>
              <w:spacing w:before="60" w:after="60"/>
              <w:jc w:val="center"/>
              <w:rPr>
                <w:rFonts w:ascii="Roboto Light" w:eastAsia="Cambria" w:hAnsi="Roboto Light"/>
                <w:sz w:val="20"/>
                <w:szCs w:val="20"/>
              </w:rPr>
            </w:pPr>
            <w:r w:rsidRPr="2C05CDD9">
              <w:rPr>
                <w:rStyle w:val="BookTitle1"/>
                <w:rFonts w:eastAsia="Cambria"/>
                <w:sz w:val="20"/>
                <w:szCs w:val="20"/>
              </w:rPr>
              <w:t>Essential Questions</w:t>
            </w:r>
          </w:p>
        </w:tc>
      </w:tr>
      <w:tr w:rsidR="00D96C91" w:rsidRPr="006F6A86" w14:paraId="3451CE80" w14:textId="77777777" w:rsidTr="2C05CDD9">
        <w:trPr>
          <w:jc w:val="center"/>
        </w:trPr>
        <w:tc>
          <w:tcPr>
            <w:tcW w:w="3403" w:type="dxa"/>
            <w:tcBorders>
              <w:bottom w:val="single" w:sz="4" w:space="0" w:color="6E86C3"/>
            </w:tcBorders>
            <w:shd w:val="clear" w:color="auto" w:fill="FFFFFF" w:themeFill="background1"/>
          </w:tcPr>
          <w:p w14:paraId="45FB0818" w14:textId="77777777" w:rsidR="00E47F66" w:rsidRDefault="00E47F66" w:rsidP="00086CDB">
            <w:pPr>
              <w:pStyle w:val="MediumGrid1-Accent21"/>
              <w:framePr w:hSpace="0" w:wrap="auto" w:vAnchor="margin" w:hAnchor="text" w:xAlign="left" w:yAlign="inline"/>
              <w:ind w:left="0" w:right="72"/>
              <w:rPr>
                <w:rFonts w:eastAsia="MS Mincho" w:cs="Arial"/>
                <w:b/>
                <w:bCs w:val="0"/>
                <w:lang w:val="en-CA"/>
              </w:rPr>
            </w:pPr>
          </w:p>
          <w:p w14:paraId="0A4FAAFE" w14:textId="77777777" w:rsidR="00564096" w:rsidRPr="002E0A2D" w:rsidRDefault="2C05CDD9" w:rsidP="2C05CDD9">
            <w:pPr>
              <w:pStyle w:val="MediumGrid1-Accent21"/>
              <w:framePr w:hSpace="0" w:wrap="auto" w:vAnchor="margin" w:hAnchor="text" w:xAlign="left" w:yAlign="inline"/>
              <w:ind w:left="0" w:right="72"/>
              <w:rPr>
                <w:rFonts w:eastAsia="MS Mincho" w:cs="Arial"/>
                <w:b/>
                <w:lang w:val="en-CA"/>
              </w:rPr>
            </w:pPr>
            <w:r w:rsidRPr="2C05CDD9">
              <w:rPr>
                <w:rFonts w:eastAsia="MS Mincho" w:cs="Arial"/>
                <w:b/>
                <w:lang w:val="en-CA"/>
              </w:rPr>
              <w:t>Senses</w:t>
            </w:r>
          </w:p>
          <w:p w14:paraId="5130802B" w14:textId="77777777" w:rsidR="00564096" w:rsidRPr="002E0A2D" w:rsidRDefault="2C05CDD9" w:rsidP="2C05CDD9">
            <w:pPr>
              <w:pStyle w:val="MediumGrid1-Accent21"/>
              <w:framePr w:hSpace="0" w:wrap="auto" w:vAnchor="margin" w:hAnchor="text" w:xAlign="left" w:yAlign="inline"/>
              <w:ind w:left="0" w:right="72"/>
              <w:rPr>
                <w:rFonts w:eastAsia="MS Mincho" w:cs="Arial"/>
                <w:lang w:val="en-CA"/>
              </w:rPr>
            </w:pPr>
            <w:r w:rsidRPr="2C05CDD9">
              <w:rPr>
                <w:rFonts w:eastAsia="MS Mincho" w:cs="Arial"/>
                <w:lang w:val="en-CA"/>
              </w:rPr>
              <w:t>Interactions</w:t>
            </w:r>
          </w:p>
          <w:p w14:paraId="7C7255D6" w14:textId="77777777" w:rsidR="00564096" w:rsidRPr="002E0A2D" w:rsidRDefault="2C05CDD9" w:rsidP="2C05CDD9">
            <w:pPr>
              <w:pStyle w:val="MediumGrid1-Accent21"/>
              <w:framePr w:hSpace="0" w:wrap="auto" w:vAnchor="margin" w:hAnchor="text" w:xAlign="left" w:yAlign="inline"/>
              <w:ind w:left="0" w:right="72"/>
              <w:rPr>
                <w:rFonts w:eastAsia="MS Mincho" w:cs="Arial"/>
                <w:lang w:val="en-CA"/>
              </w:rPr>
            </w:pPr>
            <w:r w:rsidRPr="2C05CDD9">
              <w:rPr>
                <w:rFonts w:eastAsia="MS Mincho" w:cs="Arial"/>
                <w:lang w:val="en-CA"/>
              </w:rPr>
              <w:t>Environment</w:t>
            </w:r>
          </w:p>
          <w:p w14:paraId="6C92B101" w14:textId="77777777" w:rsidR="00AA2621" w:rsidRPr="002E0A2D" w:rsidRDefault="2C05CDD9" w:rsidP="2C05CDD9">
            <w:pPr>
              <w:pStyle w:val="MediumGrid1-Accent21"/>
              <w:framePr w:hSpace="0" w:wrap="auto" w:vAnchor="margin" w:hAnchor="text" w:xAlign="left" w:yAlign="inline"/>
              <w:ind w:left="0" w:right="72"/>
              <w:rPr>
                <w:rFonts w:eastAsia="MS Mincho" w:cs="Arial"/>
                <w:lang w:val="en-CA"/>
              </w:rPr>
            </w:pPr>
            <w:r w:rsidRPr="2C05CDD9">
              <w:rPr>
                <w:rFonts w:eastAsia="MS Mincho" w:cs="Arial"/>
                <w:lang w:val="en-CA"/>
              </w:rPr>
              <w:t>Survival</w:t>
            </w:r>
          </w:p>
          <w:p w14:paraId="19FB4845" w14:textId="77777777" w:rsidR="00564096" w:rsidRPr="002E0A2D" w:rsidRDefault="2C05CDD9" w:rsidP="2C05CDD9">
            <w:pPr>
              <w:pStyle w:val="MediumGrid1-Accent21"/>
              <w:framePr w:hSpace="0" w:wrap="auto" w:vAnchor="margin" w:hAnchor="text" w:xAlign="left" w:yAlign="inline"/>
              <w:ind w:left="0" w:right="72"/>
              <w:rPr>
                <w:rFonts w:eastAsia="MS Mincho" w:cs="Arial"/>
                <w:lang w:val="en-CA"/>
              </w:rPr>
            </w:pPr>
            <w:r w:rsidRPr="2C05CDD9">
              <w:rPr>
                <w:rFonts w:eastAsia="MS Mincho" w:cs="Arial"/>
                <w:lang w:val="en-CA"/>
              </w:rPr>
              <w:t>Stewardship</w:t>
            </w:r>
          </w:p>
          <w:p w14:paraId="784B1176" w14:textId="77777777" w:rsidR="00E326F1" w:rsidRPr="002E0A2D" w:rsidRDefault="2C05CDD9" w:rsidP="2C05CDD9">
            <w:pPr>
              <w:pStyle w:val="MediumGrid1-Accent21"/>
              <w:framePr w:hSpace="0" w:wrap="auto" w:vAnchor="margin" w:hAnchor="text" w:xAlign="left" w:yAlign="inline"/>
              <w:ind w:left="0" w:right="72"/>
              <w:rPr>
                <w:rFonts w:eastAsia="MS Mincho" w:cs="Arial"/>
                <w:lang w:val="en-CA"/>
              </w:rPr>
            </w:pPr>
            <w:r w:rsidRPr="2C05CDD9">
              <w:rPr>
                <w:rFonts w:eastAsia="MS Mincho" w:cs="Arial"/>
                <w:lang w:val="en-CA"/>
              </w:rPr>
              <w:t>Interdependence</w:t>
            </w:r>
          </w:p>
          <w:p w14:paraId="62A754FC" w14:textId="77777777" w:rsidR="00E326F1" w:rsidRPr="002E0A2D" w:rsidRDefault="2C05CDD9" w:rsidP="2C05CDD9">
            <w:pPr>
              <w:pStyle w:val="MediumGrid1-Accent21"/>
              <w:framePr w:hSpace="0" w:wrap="auto" w:vAnchor="margin" w:hAnchor="text" w:xAlign="left" w:yAlign="inline"/>
              <w:ind w:left="0" w:right="72"/>
              <w:rPr>
                <w:rFonts w:eastAsia="MS Mincho" w:cs="Arial"/>
                <w:lang w:val="en-CA"/>
              </w:rPr>
            </w:pPr>
            <w:r w:rsidRPr="2C05CDD9">
              <w:rPr>
                <w:rFonts w:eastAsia="MS Mincho" w:cs="Arial"/>
                <w:lang w:val="en-CA"/>
              </w:rPr>
              <w:t>Ecosystems</w:t>
            </w:r>
          </w:p>
          <w:p w14:paraId="76A313B3" w14:textId="77777777" w:rsidR="00E326F1" w:rsidRPr="002E0A2D" w:rsidRDefault="2C05CDD9" w:rsidP="2C05CDD9">
            <w:pPr>
              <w:pStyle w:val="MediumGrid1-Accent21"/>
              <w:framePr w:hSpace="0" w:wrap="auto" w:vAnchor="margin" w:hAnchor="text" w:xAlign="left" w:yAlign="inline"/>
              <w:ind w:left="0" w:right="72"/>
              <w:rPr>
                <w:rFonts w:eastAsia="MS Mincho" w:cs="Arial"/>
                <w:lang w:val="en-CA"/>
              </w:rPr>
            </w:pPr>
            <w:r w:rsidRPr="2C05CDD9">
              <w:rPr>
                <w:rFonts w:eastAsia="MS Mincho" w:cs="Arial"/>
                <w:lang w:val="en-CA"/>
              </w:rPr>
              <w:t>Adaptation</w:t>
            </w:r>
          </w:p>
        </w:tc>
        <w:tc>
          <w:tcPr>
            <w:tcW w:w="3404" w:type="dxa"/>
            <w:gridSpan w:val="2"/>
            <w:tcBorders>
              <w:bottom w:val="single" w:sz="4" w:space="0" w:color="6E86C3"/>
            </w:tcBorders>
            <w:shd w:val="clear" w:color="auto" w:fill="FFFFFF" w:themeFill="background1"/>
          </w:tcPr>
          <w:p w14:paraId="049F31CB" w14:textId="77777777" w:rsidR="00E47F66" w:rsidRDefault="00E47F66" w:rsidP="00087534">
            <w:pPr>
              <w:pStyle w:val="MediumGrid1-Accent21"/>
              <w:framePr w:hSpace="0" w:wrap="auto" w:vAnchor="margin" w:hAnchor="text" w:xAlign="left" w:yAlign="inline"/>
              <w:ind w:left="0" w:right="72"/>
              <w:rPr>
                <w:b/>
              </w:rPr>
            </w:pPr>
          </w:p>
          <w:p w14:paraId="0D0938BF" w14:textId="77777777" w:rsidR="00087534" w:rsidRPr="002E0A2D" w:rsidRDefault="2C05CDD9" w:rsidP="2C05CDD9">
            <w:pPr>
              <w:pStyle w:val="MediumGrid1-Accent21"/>
              <w:framePr w:hSpace="0" w:wrap="auto" w:vAnchor="margin" w:hAnchor="text" w:xAlign="left" w:yAlign="inline"/>
              <w:ind w:left="0" w:right="72"/>
              <w:rPr>
                <w:b/>
              </w:rPr>
            </w:pPr>
            <w:r w:rsidRPr="2C05CDD9">
              <w:rPr>
                <w:b/>
              </w:rPr>
              <w:t>Students will understand that…</w:t>
            </w:r>
          </w:p>
          <w:p w14:paraId="53128261" w14:textId="77777777" w:rsidR="005175C2" w:rsidRPr="002E0A2D" w:rsidRDefault="005175C2" w:rsidP="00A2376D">
            <w:pPr>
              <w:rPr>
                <w:rFonts w:ascii="Arial" w:hAnsi="Arial" w:cs="Arial"/>
                <w:sz w:val="18"/>
                <w:szCs w:val="18"/>
              </w:rPr>
            </w:pPr>
          </w:p>
          <w:p w14:paraId="7F5B255C" w14:textId="77777777" w:rsidR="00A2376D" w:rsidRPr="002E0A2D" w:rsidRDefault="2C05CDD9" w:rsidP="2C05CDD9">
            <w:pPr>
              <w:rPr>
                <w:rFonts w:ascii="Arial" w:hAnsi="Arial" w:cs="Arial"/>
                <w:sz w:val="18"/>
                <w:szCs w:val="18"/>
              </w:rPr>
            </w:pPr>
            <w:r w:rsidRPr="2C05CDD9">
              <w:rPr>
                <w:rFonts w:ascii="Arial" w:hAnsi="Arial" w:cs="Arial"/>
                <w:sz w:val="18"/>
                <w:szCs w:val="18"/>
              </w:rPr>
              <w:t>Living things have senses that detect changes in their environment.</w:t>
            </w:r>
          </w:p>
          <w:p w14:paraId="62486C05" w14:textId="77777777" w:rsidR="00AA2621" w:rsidRPr="002E0A2D" w:rsidRDefault="00AA2621" w:rsidP="00A2376D">
            <w:pPr>
              <w:rPr>
                <w:rFonts w:ascii="Arial" w:hAnsi="Arial" w:cs="Arial"/>
                <w:sz w:val="18"/>
                <w:szCs w:val="18"/>
              </w:rPr>
            </w:pPr>
          </w:p>
          <w:p w14:paraId="579BAF9A" w14:textId="77777777" w:rsidR="00AA2621" w:rsidRPr="002E0A2D" w:rsidRDefault="2C05CDD9" w:rsidP="2C05CDD9">
            <w:pPr>
              <w:rPr>
                <w:rFonts w:ascii="Arial" w:hAnsi="Arial" w:cs="Arial"/>
                <w:sz w:val="18"/>
                <w:szCs w:val="18"/>
              </w:rPr>
            </w:pPr>
            <w:r w:rsidRPr="2C05CDD9">
              <w:rPr>
                <w:rFonts w:ascii="Arial" w:hAnsi="Arial" w:cs="Arial"/>
                <w:sz w:val="18"/>
                <w:szCs w:val="18"/>
              </w:rPr>
              <w:t>Living things respond to changes in their environment.</w:t>
            </w:r>
          </w:p>
          <w:p w14:paraId="4101652C" w14:textId="77777777" w:rsidR="00AA2621" w:rsidRPr="002E0A2D" w:rsidRDefault="00AA2621" w:rsidP="00A2376D">
            <w:pPr>
              <w:rPr>
                <w:rFonts w:ascii="Arial" w:hAnsi="Arial" w:cs="Arial"/>
                <w:sz w:val="18"/>
                <w:szCs w:val="18"/>
              </w:rPr>
            </w:pPr>
          </w:p>
          <w:p w14:paraId="4BBE4D92" w14:textId="77777777" w:rsidR="00AA2621" w:rsidRPr="002E0A2D" w:rsidRDefault="2C05CDD9" w:rsidP="2C05CDD9">
            <w:pPr>
              <w:rPr>
                <w:rFonts w:ascii="Arial" w:hAnsi="Arial" w:cs="Arial"/>
                <w:sz w:val="18"/>
                <w:szCs w:val="18"/>
              </w:rPr>
            </w:pPr>
            <w:r w:rsidRPr="2C05CDD9">
              <w:rPr>
                <w:rFonts w:ascii="Arial" w:hAnsi="Arial" w:cs="Arial"/>
                <w:sz w:val="18"/>
                <w:szCs w:val="18"/>
              </w:rPr>
              <w:t>Anything that causes a living thing to react is called a stimulus.</w:t>
            </w:r>
          </w:p>
          <w:p w14:paraId="4B99056E" w14:textId="77777777" w:rsidR="00AA2621" w:rsidRPr="002E0A2D" w:rsidRDefault="00AA2621" w:rsidP="00A2376D">
            <w:pPr>
              <w:rPr>
                <w:rFonts w:ascii="Arial" w:hAnsi="Arial" w:cs="Arial"/>
                <w:sz w:val="18"/>
                <w:szCs w:val="18"/>
              </w:rPr>
            </w:pPr>
          </w:p>
          <w:p w14:paraId="3DA3426E" w14:textId="77777777" w:rsidR="00AA2621" w:rsidRPr="002E0A2D" w:rsidRDefault="2C05CDD9" w:rsidP="2C05CDD9">
            <w:pPr>
              <w:rPr>
                <w:rFonts w:ascii="Arial" w:hAnsi="Arial" w:cs="Arial"/>
                <w:sz w:val="18"/>
                <w:szCs w:val="18"/>
              </w:rPr>
            </w:pPr>
            <w:r w:rsidRPr="2C05CDD9">
              <w:rPr>
                <w:rFonts w:ascii="Arial" w:hAnsi="Arial" w:cs="Arial"/>
                <w:sz w:val="18"/>
                <w:szCs w:val="18"/>
              </w:rPr>
              <w:t>Response to a stimulus is important for its survival.</w:t>
            </w:r>
          </w:p>
        </w:tc>
        <w:tc>
          <w:tcPr>
            <w:tcW w:w="3404" w:type="dxa"/>
            <w:tcBorders>
              <w:bottom w:val="single" w:sz="4" w:space="0" w:color="6E86C3"/>
            </w:tcBorders>
            <w:shd w:val="clear" w:color="auto" w:fill="FFFFFF" w:themeFill="background1"/>
          </w:tcPr>
          <w:p w14:paraId="1299C43A" w14:textId="77777777" w:rsidR="00BA6C94" w:rsidRPr="002E0A2D" w:rsidRDefault="00BA6C94" w:rsidP="001B39B2">
            <w:pPr>
              <w:pStyle w:val="MediumGrid1-Accent21"/>
              <w:framePr w:hSpace="0" w:wrap="auto" w:vAnchor="margin" w:hAnchor="text" w:xAlign="left" w:yAlign="inline"/>
              <w:ind w:left="0"/>
              <w:rPr>
                <w:bCs w:val="0"/>
                <w:i/>
              </w:rPr>
            </w:pPr>
          </w:p>
          <w:p w14:paraId="4DCF0720" w14:textId="77777777" w:rsidR="00D96C91" w:rsidRPr="002E0A2D" w:rsidRDefault="2C05CDD9" w:rsidP="2C05CDD9">
            <w:pPr>
              <w:pStyle w:val="MediumGrid1-Accent21"/>
              <w:framePr w:hSpace="0" w:wrap="auto" w:vAnchor="margin" w:hAnchor="text" w:xAlign="left" w:yAlign="inline"/>
              <w:ind w:left="0" w:right="72"/>
              <w:rPr>
                <w:b/>
              </w:rPr>
            </w:pPr>
            <w:r w:rsidRPr="2C05CDD9">
              <w:rPr>
                <w:b/>
              </w:rPr>
              <w:t>By the end of the field study, students will be able to independently use their learning to…</w:t>
            </w:r>
          </w:p>
          <w:p w14:paraId="6F3F3569" w14:textId="77777777" w:rsidR="00E21FD2" w:rsidRPr="002E0A2D" w:rsidRDefault="2C05CDD9" w:rsidP="005175C2">
            <w:pPr>
              <w:pStyle w:val="MediumGrid1-Accent21"/>
              <w:framePr w:hSpace="0" w:wrap="auto" w:vAnchor="margin" w:hAnchor="text" w:xAlign="left" w:yAlign="inline"/>
            </w:pPr>
            <w:r>
              <w:t>Use their senses to make observations in their environment</w:t>
            </w:r>
          </w:p>
          <w:p w14:paraId="4DDBEF00" w14:textId="77777777" w:rsidR="00CE0833" w:rsidRPr="002E0A2D" w:rsidRDefault="00CE0833" w:rsidP="005175C2">
            <w:pPr>
              <w:pStyle w:val="MediumGrid1-Accent21"/>
              <w:framePr w:hSpace="0" w:wrap="auto" w:vAnchor="margin" w:hAnchor="text" w:xAlign="left" w:yAlign="inline"/>
            </w:pPr>
          </w:p>
          <w:p w14:paraId="10C2B392" w14:textId="77777777" w:rsidR="00E21FD2" w:rsidRPr="002E0A2D" w:rsidRDefault="2C05CDD9" w:rsidP="005175C2">
            <w:pPr>
              <w:pStyle w:val="MediumGrid1-Accent21"/>
              <w:framePr w:hSpace="0" w:wrap="auto" w:vAnchor="margin" w:hAnchor="text" w:xAlign="left" w:yAlign="inline"/>
            </w:pPr>
            <w:r>
              <w:t xml:space="preserve">Connect to place and understand their role and responsibility as stewards of the environment </w:t>
            </w:r>
          </w:p>
          <w:p w14:paraId="3461D779" w14:textId="77777777" w:rsidR="003B72C8" w:rsidRPr="002E0A2D" w:rsidRDefault="003B72C8" w:rsidP="00E115E0">
            <w:pPr>
              <w:pStyle w:val="MediumGrid1-Accent21"/>
              <w:framePr w:hSpace="0" w:wrap="auto" w:vAnchor="margin" w:hAnchor="text" w:xAlign="left" w:yAlign="inline"/>
              <w:ind w:left="0"/>
            </w:pPr>
          </w:p>
          <w:p w14:paraId="68AD3B3B" w14:textId="77777777" w:rsidR="006610E8" w:rsidRPr="002E0A2D" w:rsidRDefault="2C05CDD9" w:rsidP="005175C2">
            <w:pPr>
              <w:pStyle w:val="MediumGrid1-Accent21"/>
              <w:framePr w:hSpace="0" w:wrap="auto" w:vAnchor="margin" w:hAnchor="text" w:xAlign="left" w:yAlign="inline"/>
            </w:pPr>
            <w:r>
              <w:t>Discover and compare their senses to a variety of organisms, both aquatic and terrestrial.</w:t>
            </w:r>
          </w:p>
          <w:p w14:paraId="3CF2D8B6" w14:textId="77777777" w:rsidR="00890885" w:rsidRPr="002E0A2D" w:rsidRDefault="00890885" w:rsidP="005175C2">
            <w:pPr>
              <w:pStyle w:val="MediumGrid1-Accent21"/>
              <w:framePr w:hSpace="0" w:wrap="auto" w:vAnchor="margin" w:hAnchor="text" w:xAlign="left" w:yAlign="inline"/>
            </w:pPr>
          </w:p>
          <w:p w14:paraId="217E20A4" w14:textId="77777777" w:rsidR="00890885" w:rsidRPr="002E0A2D" w:rsidRDefault="2C05CDD9" w:rsidP="005175C2">
            <w:pPr>
              <w:pStyle w:val="MediumGrid1-Accent21"/>
              <w:framePr w:hSpace="0" w:wrap="auto" w:vAnchor="margin" w:hAnchor="text" w:xAlign="left" w:yAlign="inline"/>
            </w:pPr>
            <w:r w:rsidRPr="2C05CDD9">
              <w:rPr>
                <w:lang w:val="en-CA"/>
              </w:rPr>
              <w:t>Create a plan of action to address a chosen (environmental) problem or issue in school or community.</w:t>
            </w:r>
          </w:p>
          <w:p w14:paraId="0FB78278" w14:textId="77777777" w:rsidR="006610E8" w:rsidRPr="002E0A2D" w:rsidRDefault="006610E8" w:rsidP="005175C2">
            <w:pPr>
              <w:pStyle w:val="MediumGrid1-Accent21"/>
              <w:framePr w:hSpace="0" w:wrap="auto" w:vAnchor="margin" w:hAnchor="text" w:xAlign="left" w:yAlign="inline"/>
            </w:pPr>
          </w:p>
          <w:p w14:paraId="1FC39945" w14:textId="77777777" w:rsidR="00484DD0" w:rsidRPr="002E0A2D" w:rsidRDefault="00484DD0" w:rsidP="005175C2">
            <w:pPr>
              <w:pStyle w:val="MediumGrid1-Accent21"/>
              <w:framePr w:hSpace="0" w:wrap="auto" w:vAnchor="margin" w:hAnchor="text" w:xAlign="left" w:yAlign="inline"/>
            </w:pPr>
          </w:p>
          <w:p w14:paraId="0562CB0E" w14:textId="77777777" w:rsidR="00484DD0" w:rsidRPr="002E0A2D" w:rsidRDefault="00484DD0" w:rsidP="005175C2">
            <w:pPr>
              <w:pStyle w:val="MediumGrid1-Accent21"/>
              <w:framePr w:hSpace="0" w:wrap="auto" w:vAnchor="margin" w:hAnchor="text" w:xAlign="left" w:yAlign="inline"/>
            </w:pPr>
          </w:p>
          <w:p w14:paraId="34CE0A41" w14:textId="77777777" w:rsidR="00484DD0" w:rsidRPr="002E0A2D" w:rsidRDefault="00484DD0" w:rsidP="005175C2">
            <w:pPr>
              <w:pStyle w:val="MediumGrid1-Accent21"/>
              <w:framePr w:hSpace="0" w:wrap="auto" w:vAnchor="margin" w:hAnchor="text" w:xAlign="left" w:yAlign="inline"/>
            </w:pPr>
          </w:p>
        </w:tc>
        <w:tc>
          <w:tcPr>
            <w:tcW w:w="3404" w:type="dxa"/>
            <w:tcBorders>
              <w:bottom w:val="single" w:sz="4" w:space="0" w:color="6E86C3"/>
            </w:tcBorders>
            <w:shd w:val="clear" w:color="auto" w:fill="FFFFFF" w:themeFill="background1"/>
          </w:tcPr>
          <w:p w14:paraId="62EBF3C5" w14:textId="77777777" w:rsidR="00E47F66" w:rsidRDefault="00E47F66" w:rsidP="00BA6C94">
            <w:pPr>
              <w:pStyle w:val="MediumGrid1-Accent21"/>
              <w:framePr w:hSpace="0" w:wrap="auto" w:vAnchor="margin" w:hAnchor="text" w:xAlign="left" w:yAlign="inline"/>
              <w:ind w:left="0" w:right="72"/>
              <w:rPr>
                <w:b/>
              </w:rPr>
            </w:pPr>
          </w:p>
          <w:p w14:paraId="322AA1D6" w14:textId="77777777" w:rsidR="00D96C91" w:rsidRPr="002E0A2D" w:rsidRDefault="2C05CDD9" w:rsidP="2C05CDD9">
            <w:pPr>
              <w:pStyle w:val="MediumGrid1-Accent21"/>
              <w:framePr w:hSpace="0" w:wrap="auto" w:vAnchor="margin" w:hAnchor="text" w:xAlign="left" w:yAlign="inline"/>
              <w:ind w:left="0" w:right="72"/>
              <w:rPr>
                <w:b/>
              </w:rPr>
            </w:pPr>
            <w:r w:rsidRPr="2C05CDD9">
              <w:rPr>
                <w:b/>
              </w:rPr>
              <w:t>Students will keep considering…</w:t>
            </w:r>
          </w:p>
          <w:p w14:paraId="6D98A12B" w14:textId="77777777" w:rsidR="0040341D" w:rsidRPr="002E0A2D" w:rsidRDefault="0040341D" w:rsidP="00E47F66">
            <w:pPr>
              <w:pStyle w:val="MediumGrid1-Accent21"/>
              <w:framePr w:hSpace="0" w:wrap="auto" w:vAnchor="margin" w:hAnchor="text" w:xAlign="left" w:yAlign="inline"/>
              <w:ind w:left="0"/>
            </w:pPr>
          </w:p>
          <w:p w14:paraId="4778F0F5" w14:textId="77777777" w:rsidR="00E326F1" w:rsidRPr="002E0A2D" w:rsidRDefault="2C05CDD9" w:rsidP="0040341D">
            <w:pPr>
              <w:pStyle w:val="MediumGrid1-Accent21"/>
              <w:framePr w:hSpace="0" w:wrap="auto" w:vAnchor="margin" w:hAnchor="text" w:xAlign="left" w:yAlign="inline"/>
            </w:pPr>
            <w:r>
              <w:t>How do living things sense, respond, and adapt to stimuli in their environment?</w:t>
            </w:r>
          </w:p>
          <w:p w14:paraId="6E5D6EF6" w14:textId="77777777" w:rsidR="00CE0833" w:rsidRPr="002E0A2D" w:rsidRDefault="2C05CDD9" w:rsidP="0040341D">
            <w:pPr>
              <w:pStyle w:val="MediumGrid1-Accent21"/>
              <w:framePr w:hSpace="0" w:wrap="auto" w:vAnchor="margin" w:hAnchor="text" w:xAlign="left" w:yAlign="inline"/>
            </w:pPr>
            <w:r>
              <w:t>What does using my senses in nature look, sound, feel, taste and smell like?</w:t>
            </w:r>
          </w:p>
          <w:p w14:paraId="08514C3F" w14:textId="77777777" w:rsidR="004C21DB" w:rsidRPr="002E0A2D" w:rsidRDefault="2C05CDD9" w:rsidP="0040341D">
            <w:pPr>
              <w:pStyle w:val="MediumGrid1-Accent21"/>
              <w:framePr w:hSpace="0" w:wrap="auto" w:vAnchor="margin" w:hAnchor="text" w:xAlign="left" w:yAlign="inline"/>
            </w:pPr>
            <w:r>
              <w:t>How do my senses compare to the senses of other plants &amp; animals?</w:t>
            </w:r>
          </w:p>
          <w:p w14:paraId="2F9E5B3B" w14:textId="77777777" w:rsidR="00443EAF" w:rsidRPr="002E0A2D" w:rsidRDefault="2C05CDD9" w:rsidP="00443EAF">
            <w:pPr>
              <w:pStyle w:val="MediumGrid1-Accent21"/>
              <w:framePr w:hSpace="0" w:wrap="auto" w:vAnchor="margin" w:hAnchor="text" w:xAlign="left" w:yAlign="inline"/>
            </w:pPr>
            <w:r>
              <w:t>How is sensing and responding related to interdependence within ecosystems?</w:t>
            </w:r>
          </w:p>
          <w:p w14:paraId="2946DB82" w14:textId="77777777" w:rsidR="00443EAF" w:rsidRPr="002E0A2D" w:rsidRDefault="00443EAF" w:rsidP="0040341D">
            <w:pPr>
              <w:pStyle w:val="MediumGrid1-Accent21"/>
              <w:framePr w:hSpace="0" w:wrap="auto" w:vAnchor="margin" w:hAnchor="text" w:xAlign="left" w:yAlign="inline"/>
            </w:pPr>
          </w:p>
          <w:p w14:paraId="5997CC1D" w14:textId="77777777" w:rsidR="00CE0833" w:rsidRPr="002E0A2D" w:rsidRDefault="00CE0833" w:rsidP="0040341D">
            <w:pPr>
              <w:pStyle w:val="MediumGrid1-Accent21"/>
              <w:framePr w:hSpace="0" w:wrap="auto" w:vAnchor="margin" w:hAnchor="text" w:xAlign="left" w:yAlign="inline"/>
            </w:pPr>
          </w:p>
          <w:p w14:paraId="110FFD37" w14:textId="77777777" w:rsidR="0040341D" w:rsidRPr="002E0A2D" w:rsidRDefault="0040341D" w:rsidP="00CE0833">
            <w:pPr>
              <w:pStyle w:val="MediumGrid1-Accent21"/>
              <w:framePr w:hSpace="0" w:wrap="auto" w:vAnchor="margin" w:hAnchor="text" w:xAlign="left" w:yAlign="inline"/>
            </w:pPr>
          </w:p>
        </w:tc>
      </w:tr>
      <w:tr w:rsidR="00D96C91" w:rsidRPr="006F6A86" w14:paraId="3ACFFC03" w14:textId="77777777" w:rsidTr="2C05CDD9">
        <w:trPr>
          <w:jc w:val="center"/>
        </w:trPr>
        <w:tc>
          <w:tcPr>
            <w:tcW w:w="13615" w:type="dxa"/>
            <w:gridSpan w:val="5"/>
            <w:tcBorders>
              <w:bottom w:val="single" w:sz="4" w:space="0" w:color="6E86C3"/>
            </w:tcBorders>
            <w:shd w:val="clear" w:color="auto" w:fill="6E86C3"/>
          </w:tcPr>
          <w:p w14:paraId="6B699379" w14:textId="77777777" w:rsidR="000F5ACE" w:rsidRDefault="000F5ACE" w:rsidP="006F6A86">
            <w:pPr>
              <w:pStyle w:val="MediumGrid1-Accent21"/>
              <w:framePr w:hSpace="0" w:wrap="auto" w:vAnchor="margin" w:hAnchor="text" w:xAlign="left" w:yAlign="inline"/>
              <w:ind w:left="72" w:right="72"/>
              <w:jc w:val="center"/>
              <w:rPr>
                <w:rStyle w:val="BookTitle1"/>
                <w:bCs w:val="0"/>
                <w:sz w:val="20"/>
                <w:szCs w:val="20"/>
              </w:rPr>
            </w:pPr>
          </w:p>
          <w:p w14:paraId="04E9723B" w14:textId="77777777" w:rsidR="00D96C91" w:rsidRPr="006F6A86" w:rsidRDefault="2C05CDD9" w:rsidP="006F6A86">
            <w:pPr>
              <w:pStyle w:val="MediumGrid1-Accent21"/>
              <w:framePr w:hSpace="0" w:wrap="auto" w:vAnchor="margin" w:hAnchor="text" w:xAlign="left" w:yAlign="inline"/>
              <w:ind w:left="72" w:right="72"/>
              <w:jc w:val="center"/>
              <w:rPr>
                <w:bCs w:val="0"/>
              </w:rPr>
            </w:pPr>
            <w:r w:rsidRPr="2C05CDD9">
              <w:rPr>
                <w:rStyle w:val="BookTitle1"/>
                <w:sz w:val="20"/>
                <w:szCs w:val="20"/>
              </w:rPr>
              <w:t>Cheakamus Centre Principles</w:t>
            </w:r>
          </w:p>
        </w:tc>
      </w:tr>
      <w:tr w:rsidR="00D96C91" w:rsidRPr="006F6A86" w14:paraId="7B2F4301" w14:textId="77777777" w:rsidTr="2C05CDD9">
        <w:trPr>
          <w:jc w:val="center"/>
        </w:trPr>
        <w:tc>
          <w:tcPr>
            <w:tcW w:w="13615" w:type="dxa"/>
            <w:gridSpan w:val="5"/>
            <w:tcBorders>
              <w:left w:val="nil"/>
              <w:bottom w:val="single" w:sz="4" w:space="0" w:color="6E86C3"/>
              <w:right w:val="nil"/>
            </w:tcBorders>
            <w:shd w:val="clear" w:color="auto" w:fill="FFFFFF" w:themeFill="background1"/>
          </w:tcPr>
          <w:p w14:paraId="15EE6ACC" w14:textId="77777777" w:rsidR="00153AB1" w:rsidRPr="00153AB1"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How does the field study reflect Cheakamus Centre Principles (Place, Community, Inquiry, Personal Connections, and First Peoples’ Perspectives)? </w:t>
            </w:r>
          </w:p>
          <w:p w14:paraId="3713CB64" w14:textId="77777777" w:rsidR="00153AB1" w:rsidRPr="00153AB1" w:rsidRDefault="2C05CDD9" w:rsidP="2C05CDD9">
            <w:pPr>
              <w:spacing w:before="100" w:beforeAutospacing="1" w:after="100" w:afterAutospacing="1"/>
              <w:rPr>
                <w:rFonts w:ascii="Times" w:hAnsi="Times"/>
                <w:sz w:val="20"/>
                <w:szCs w:val="20"/>
              </w:rPr>
            </w:pPr>
            <w:r w:rsidRPr="2C05CDD9">
              <w:rPr>
                <w:rFonts w:ascii="Times" w:hAnsi="Times"/>
                <w:sz w:val="20"/>
                <w:szCs w:val="20"/>
              </w:rPr>
              <w:lastRenderedPageBreak/>
              <w:t xml:space="preserve">Place: Students will explore and make observations about the farm animals. </w:t>
            </w:r>
          </w:p>
          <w:p w14:paraId="2FA9AB62" w14:textId="77777777" w:rsidR="00153AB1" w:rsidRPr="00153AB1"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Inquiry: Students will ask questions that can be answered through observation. </w:t>
            </w:r>
          </w:p>
          <w:p w14:paraId="76C580DF" w14:textId="77777777" w:rsidR="00153AB1" w:rsidRPr="00153AB1"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Community: Students will explore the role of a farm and farm animals in their community and how they, themselves, might use farm products in their daily lives. </w:t>
            </w:r>
          </w:p>
          <w:p w14:paraId="3FE9F23F" w14:textId="77777777" w:rsidR="00D96C91" w:rsidRPr="006F6A86" w:rsidRDefault="00D96C91" w:rsidP="00D309AF">
            <w:pPr>
              <w:pStyle w:val="MediumGrid1-Accent21"/>
              <w:framePr w:hSpace="0" w:wrap="auto" w:vAnchor="margin" w:hAnchor="text" w:xAlign="left" w:yAlign="inline"/>
              <w:ind w:left="72" w:right="72"/>
              <w:rPr>
                <w:bCs w:val="0"/>
              </w:rPr>
            </w:pPr>
          </w:p>
        </w:tc>
      </w:tr>
      <w:tr w:rsidR="005961D5" w:rsidRPr="006F6A86" w14:paraId="1FE37FCF" w14:textId="77777777" w:rsidTr="2C05CDD9">
        <w:trPr>
          <w:jc w:val="center"/>
        </w:trPr>
        <w:tc>
          <w:tcPr>
            <w:tcW w:w="13615" w:type="dxa"/>
            <w:gridSpan w:val="5"/>
            <w:tcBorders>
              <w:left w:val="single" w:sz="4" w:space="0" w:color="E2E6F3"/>
              <w:right w:val="single" w:sz="4" w:space="0" w:color="E2E6F3"/>
            </w:tcBorders>
            <w:shd w:val="clear" w:color="auto" w:fill="E2E6F3"/>
          </w:tcPr>
          <w:p w14:paraId="2DC8F9BA" w14:textId="77777777" w:rsidR="005961D5" w:rsidRPr="006F6A86" w:rsidRDefault="00435837" w:rsidP="2C05CDD9">
            <w:pPr>
              <w:spacing w:before="60"/>
              <w:jc w:val="center"/>
              <w:rPr>
                <w:rFonts w:ascii="Arial" w:eastAsia="Cambria" w:hAnsi="Arial"/>
                <w:b/>
                <w:bCs/>
              </w:rPr>
            </w:pPr>
            <w:r>
              <w:rPr>
                <w:noProof/>
                <w:lang w:val="en-US"/>
              </w:rPr>
              <w:lastRenderedPageBreak/>
              <mc:AlternateContent>
                <mc:Choice Requires="wps">
                  <w:drawing>
                    <wp:inline distT="0" distB="0" distL="0" distR="0" wp14:anchorId="691F3A17" wp14:editId="07777777">
                      <wp:extent cx="314960" cy="113665"/>
                      <wp:effectExtent l="0" t="19050" r="27940" b="19685"/>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960" cy="113665"/>
                              </a:xfrm>
                              <a:prstGeom prst="rightArrow">
                                <a:avLst/>
                              </a:prstGeom>
                              <a:solidFill>
                                <a:srgbClr val="6E86C3"/>
                              </a:solidFill>
                              <a:ln w="9525" cap="flat" cmpd="sng" algn="ctr">
                                <a:solidFill>
                                  <a:srgbClr val="6E86C3"/>
                                </a:solid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ma14="http://schemas.microsoft.com/office/mac/drawingml/2011/main" xmlns:wp14="http://schemas.microsoft.com/office/word/2010/wordml" xmlns:w16se="http://schemas.microsoft.com/office/word/2015/wordml/symex" xmlns:cx1="http://schemas.microsoft.com/office/drawing/2015/9/8/chartex" xmlns:cx="http://schemas.microsoft.com/office/drawing/2014/chartex">
                  <w:pict w14:anchorId="6C308ADF">
                    <v:shapetype id="_x0000_t13" coordsize="21600,21600" o:spt="13" adj="16200,5400" path="m@0,l@0@1,0@1,0@2@0@2@0,21600,21600,10800xe" w14:anchorId="2BAF078F">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8" style="width:24.8pt;height:8.95pt;visibility:visible;mso-wrap-style:square;mso-left-percent:-10001;mso-top-percent:-10001;mso-position-horizontal:absolute;mso-position-horizontal-relative:char;mso-position-vertical:absolute;mso-position-vertical-relative:line;mso-left-percent:-10001;mso-top-percent:-10001;v-text-anchor:middle" o:spid="_x0000_s1026" fillcolor="#6e86c3" strokecolor="#6e86c3" type="#_x0000_t13" adj="1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">
                      <v:path arrowok="t"/>
                      <w10:anchorlock/>
                    </v:shape>
                  </w:pict>
                </mc:Fallback>
              </mc:AlternateContent>
            </w:r>
            <w:r w:rsidR="00C32A44" w:rsidRPr="2C05CDD9">
              <w:rPr>
                <w:rFonts w:ascii="Arial" w:eastAsia="Cambria" w:hAnsi="Arial"/>
                <w:b/>
                <w:bCs/>
              </w:rPr>
              <w:t xml:space="preserve">     </w:t>
            </w:r>
            <w:r w:rsidR="005961D5" w:rsidRPr="2C05CDD9">
              <w:rPr>
                <w:rFonts w:ascii="Arial" w:eastAsia="Cambria" w:hAnsi="Arial"/>
                <w:b/>
                <w:bCs/>
              </w:rPr>
              <w:t>Alignment Check:</w:t>
            </w:r>
            <w:r w:rsidR="00C32A44" w:rsidRPr="2C05CDD9">
              <w:rPr>
                <w:rFonts w:ascii="Arial" w:eastAsia="Cambria" w:hAnsi="Arial"/>
                <w:b/>
                <w:bCs/>
              </w:rPr>
              <w:t xml:space="preserve">    </w:t>
            </w:r>
            <w:r>
              <w:rPr>
                <w:noProof/>
                <w:lang w:val="en-US"/>
              </w:rPr>
              <mc:AlternateContent>
                <mc:Choice Requires="wps">
                  <w:drawing>
                    <wp:inline distT="0" distB="0" distL="0" distR="0" wp14:anchorId="5CC39F69" wp14:editId="07777777">
                      <wp:extent cx="314960" cy="113665"/>
                      <wp:effectExtent l="19050" t="19050" r="8890" b="19685"/>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14960" cy="113665"/>
                              </a:xfrm>
                              <a:prstGeom prst="rightArrow">
                                <a:avLst/>
                              </a:prstGeom>
                              <a:solidFill>
                                <a:srgbClr val="6E86C3"/>
                              </a:solidFill>
                              <a:ln w="9525" cap="flat" cmpd="sng" algn="ctr">
                                <a:solidFill>
                                  <a:srgbClr val="6E86C3"/>
                                </a:solid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ma14="http://schemas.microsoft.com/office/mac/drawingml/2011/main" xmlns:wp14="http://schemas.microsoft.com/office/word/2010/wordml" xmlns:w16se="http://schemas.microsoft.com/office/word/2015/wordml/symex" xmlns:cx1="http://schemas.microsoft.com/office/drawing/2015/9/8/chartex" xmlns:cx="http://schemas.microsoft.com/office/drawing/2014/chartex">
                  <w:pict w14:anchorId="5BE67D8C">
                    <v:shape id="Right Arrow 14" style="width:24.8pt;height:8.95pt;rotation:180;visibility:visible;mso-wrap-style:square;mso-left-percent:-10001;mso-top-percent:-10001;mso-position-horizontal:absolute;mso-position-horizontal-relative:char;mso-position-vertical:absolute;mso-position-vertical-relative:line;mso-left-percent:-10001;mso-top-percent:-10001;v-text-anchor:middle" o:spid="_x0000_s1026" fillcolor="#6e86c3" strokecolor="#6e86c3" type="#_x0000_t13" adj="1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" w14:anchorId="7FB39F13">
                      <v:path arrowok="t"/>
                      <w10:anchorlock/>
                    </v:shape>
                  </w:pict>
                </mc:Fallback>
              </mc:AlternateContent>
            </w:r>
          </w:p>
          <w:p w14:paraId="31CAA2D5" w14:textId="77777777" w:rsidR="005961D5" w:rsidRPr="006F6A86" w:rsidRDefault="2C05CDD9" w:rsidP="2C05CDD9">
            <w:pPr>
              <w:spacing w:before="60"/>
              <w:jc w:val="center"/>
              <w:rPr>
                <w:rFonts w:ascii="Arial" w:eastAsia="Cambria" w:hAnsi="Arial"/>
                <w:sz w:val="20"/>
                <w:szCs w:val="20"/>
              </w:rPr>
            </w:pPr>
            <w:r w:rsidRPr="2C05CDD9">
              <w:rPr>
                <w:rFonts w:ascii="Arial" w:eastAsia="Cambria" w:hAnsi="Arial"/>
                <w:sz w:val="20"/>
                <w:szCs w:val="20"/>
              </w:rPr>
              <w:t xml:space="preserve">         Are your concepts, unit understandings, transfer goals, and essential questions connected and supportive of your Big Idea?</w:t>
            </w:r>
          </w:p>
        </w:tc>
      </w:tr>
      <w:tr w:rsidR="005961D5" w:rsidRPr="006F6A86" w14:paraId="626EE8BF" w14:textId="77777777" w:rsidTr="2C05CDD9">
        <w:trPr>
          <w:jc w:val="center"/>
        </w:trPr>
        <w:tc>
          <w:tcPr>
            <w:tcW w:w="6656" w:type="dxa"/>
            <w:gridSpan w:val="2"/>
            <w:tcBorders>
              <w:bottom w:val="nil"/>
            </w:tcBorders>
            <w:shd w:val="clear" w:color="auto" w:fill="6E86C3"/>
          </w:tcPr>
          <w:p w14:paraId="44DC2615" w14:textId="77777777" w:rsidR="005961D5" w:rsidRPr="006F6A86" w:rsidRDefault="2C05CDD9" w:rsidP="2C05CDD9">
            <w:pPr>
              <w:spacing w:before="60" w:after="60"/>
              <w:contextualSpacing/>
              <w:jc w:val="center"/>
              <w:rPr>
                <w:rFonts w:ascii="Arial" w:eastAsia="Cambria" w:hAnsi="Arial"/>
                <w:b/>
                <w:bCs/>
                <w:sz w:val="20"/>
                <w:szCs w:val="20"/>
              </w:rPr>
            </w:pPr>
            <w:r w:rsidRPr="2C05CDD9">
              <w:rPr>
                <w:rStyle w:val="BookTitle1"/>
                <w:rFonts w:eastAsia="Cambria"/>
                <w:sz w:val="20"/>
                <w:szCs w:val="20"/>
              </w:rPr>
              <w:t>Curricular Competencies</w:t>
            </w:r>
          </w:p>
        </w:tc>
        <w:tc>
          <w:tcPr>
            <w:tcW w:w="6959" w:type="dxa"/>
            <w:gridSpan w:val="3"/>
            <w:tcBorders>
              <w:bottom w:val="nil"/>
            </w:tcBorders>
            <w:shd w:val="clear" w:color="auto" w:fill="6E86C3"/>
          </w:tcPr>
          <w:p w14:paraId="291E35A2" w14:textId="77777777" w:rsidR="005961D5" w:rsidRPr="006F6A86" w:rsidRDefault="2C05CDD9" w:rsidP="2C05CDD9">
            <w:pPr>
              <w:tabs>
                <w:tab w:val="left" w:pos="2005"/>
              </w:tabs>
              <w:spacing w:before="60" w:after="60"/>
              <w:contextualSpacing/>
              <w:jc w:val="center"/>
              <w:rPr>
                <w:rFonts w:ascii="Arial" w:eastAsia="Cambria" w:hAnsi="Arial"/>
                <w:b/>
                <w:bCs/>
                <w:sz w:val="20"/>
                <w:szCs w:val="20"/>
              </w:rPr>
            </w:pPr>
            <w:r w:rsidRPr="2C05CDD9">
              <w:rPr>
                <w:rStyle w:val="BookTitle1"/>
                <w:rFonts w:eastAsia="Cambria"/>
                <w:sz w:val="20"/>
                <w:szCs w:val="20"/>
              </w:rPr>
              <w:t>Content</w:t>
            </w:r>
          </w:p>
        </w:tc>
      </w:tr>
      <w:tr w:rsidR="005961D5" w:rsidRPr="006F6A86" w14:paraId="4450B1DE" w14:textId="77777777" w:rsidTr="2C05CDD9">
        <w:trPr>
          <w:trHeight w:val="466"/>
          <w:jc w:val="center"/>
        </w:trPr>
        <w:tc>
          <w:tcPr>
            <w:tcW w:w="6656" w:type="dxa"/>
            <w:gridSpan w:val="2"/>
            <w:tcBorders>
              <w:top w:val="nil"/>
              <w:left w:val="nil"/>
              <w:bottom w:val="nil"/>
            </w:tcBorders>
            <w:shd w:val="clear" w:color="auto" w:fill="auto"/>
          </w:tcPr>
          <w:p w14:paraId="6C85E715" w14:textId="77777777" w:rsidR="00BA6C94" w:rsidRDefault="2C05CDD9" w:rsidP="2C05CDD9">
            <w:pPr>
              <w:pStyle w:val="MediumGrid1-Accent21"/>
              <w:framePr w:hSpace="0" w:wrap="auto" w:vAnchor="margin" w:hAnchor="text" w:xAlign="left" w:yAlign="inline"/>
              <w:ind w:left="0"/>
              <w:rPr>
                <w:rStyle w:val="BookTitle1"/>
                <w:b w:val="0"/>
                <w:bCs w:val="0"/>
                <w:i/>
                <w:iCs/>
                <w:color w:val="auto"/>
                <w:sz w:val="18"/>
              </w:rPr>
            </w:pPr>
            <w:r w:rsidRPr="2C05CDD9">
              <w:rPr>
                <w:rStyle w:val="BookTitle1"/>
                <w:color w:val="auto"/>
                <w:sz w:val="18"/>
              </w:rPr>
              <w:t>Students will be skilled at…</w:t>
            </w:r>
            <w:r w:rsidRPr="2C05CDD9">
              <w:rPr>
                <w:rStyle w:val="BookTitle1"/>
                <w:b w:val="0"/>
                <w:bCs w:val="0"/>
                <w:i/>
                <w:iCs/>
                <w:color w:val="auto"/>
                <w:sz w:val="18"/>
              </w:rPr>
              <w:t xml:space="preserve"> </w:t>
            </w:r>
          </w:p>
          <w:p w14:paraId="1F72F646" w14:textId="77777777" w:rsidR="005314BB" w:rsidRPr="005314BB" w:rsidRDefault="005314BB" w:rsidP="00A145F0">
            <w:pPr>
              <w:pStyle w:val="MediumGrid1-Accent21"/>
              <w:framePr w:hSpace="0" w:wrap="auto" w:vAnchor="margin" w:hAnchor="text" w:xAlign="left" w:yAlign="inline"/>
              <w:ind w:left="0"/>
              <w:rPr>
                <w:rStyle w:val="BookTitle1"/>
                <w:b w:val="0"/>
                <w:i/>
                <w:color w:val="auto"/>
                <w:sz w:val="18"/>
              </w:rPr>
            </w:pPr>
          </w:p>
          <w:p w14:paraId="2F3C50F7" w14:textId="77777777" w:rsidR="004503B6" w:rsidRPr="00CE0833" w:rsidRDefault="2C05CDD9" w:rsidP="2C05CDD9">
            <w:pPr>
              <w:pStyle w:val="MediumGrid1-Accent21"/>
              <w:framePr w:hSpace="0" w:wrap="auto" w:vAnchor="margin" w:hAnchor="text" w:xAlign="left" w:yAlign="inline"/>
              <w:rPr>
                <w:lang w:val="en-CA"/>
              </w:rPr>
            </w:pPr>
            <w:r w:rsidRPr="2C05CDD9">
              <w:rPr>
                <w:lang w:val="en-CA"/>
              </w:rPr>
              <w:t>Demonstrate curiosity about the natural world</w:t>
            </w:r>
          </w:p>
          <w:p w14:paraId="5A660F15" w14:textId="77777777" w:rsidR="004503B6" w:rsidRPr="00CE0833" w:rsidRDefault="2C05CDD9" w:rsidP="2C05CDD9">
            <w:pPr>
              <w:pStyle w:val="MediumGrid1-Accent21"/>
              <w:framePr w:hSpace="0" w:wrap="auto" w:vAnchor="margin" w:hAnchor="text" w:xAlign="left" w:yAlign="inline"/>
              <w:rPr>
                <w:lang w:val="en-CA"/>
              </w:rPr>
            </w:pPr>
            <w:r w:rsidRPr="2C05CDD9">
              <w:rPr>
                <w:lang w:val="en-CA"/>
              </w:rPr>
              <w:t>Explore and pose questions that lead to investigations</w:t>
            </w:r>
          </w:p>
          <w:p w14:paraId="4A021CC0" w14:textId="77777777" w:rsidR="004503B6" w:rsidRPr="00CE0833" w:rsidRDefault="2C05CDD9" w:rsidP="2C05CDD9">
            <w:pPr>
              <w:pStyle w:val="MediumGrid1-Accent21"/>
              <w:framePr w:hSpace="0" w:wrap="auto" w:vAnchor="margin" w:hAnchor="text" w:xAlign="left" w:yAlign="inline"/>
              <w:rPr>
                <w:lang w:val="en-CA"/>
              </w:rPr>
            </w:pPr>
            <w:r w:rsidRPr="2C05CDD9">
              <w:rPr>
                <w:lang w:val="en-CA"/>
              </w:rPr>
              <w:t>Safely use appropriate tools to make observations and measurements</w:t>
            </w:r>
          </w:p>
          <w:p w14:paraId="6C82D120" w14:textId="77777777" w:rsidR="004503B6" w:rsidRPr="00CE0833" w:rsidRDefault="2C05CDD9" w:rsidP="2C05CDD9">
            <w:pPr>
              <w:pStyle w:val="MediumGrid1-Accent21"/>
              <w:framePr w:hSpace="0" w:wrap="auto" w:vAnchor="margin" w:hAnchor="text" w:xAlign="left" w:yAlign="inline"/>
              <w:rPr>
                <w:lang w:val="en-CA"/>
              </w:rPr>
            </w:pPr>
            <w:r w:rsidRPr="2C05CDD9">
              <w:rPr>
                <w:lang w:val="en-CA"/>
              </w:rPr>
              <w:t>Make observations about living &amp; non-living things in the local</w:t>
            </w:r>
            <w:r w:rsidRPr="2C05CDD9">
              <w:rPr>
                <w:i/>
                <w:iCs/>
                <w:lang w:val="en-CA"/>
              </w:rPr>
              <w:t xml:space="preserve"> </w:t>
            </w:r>
            <w:r w:rsidRPr="2C05CDD9">
              <w:rPr>
                <w:lang w:val="en-CA"/>
              </w:rPr>
              <w:t>environment</w:t>
            </w:r>
          </w:p>
          <w:p w14:paraId="49C2FE51" w14:textId="77777777" w:rsidR="004503B6" w:rsidRPr="00CE0833" w:rsidRDefault="2C05CDD9" w:rsidP="2C05CDD9">
            <w:pPr>
              <w:pStyle w:val="MediumGrid1-Accent21"/>
              <w:framePr w:hSpace="0" w:wrap="auto" w:vAnchor="margin" w:hAnchor="text" w:xAlign="left" w:yAlign="inline"/>
              <w:rPr>
                <w:lang w:val="en-CA"/>
              </w:rPr>
            </w:pPr>
            <w:r w:rsidRPr="2C05CDD9">
              <w:rPr>
                <w:lang w:val="en-CA"/>
              </w:rPr>
              <w:t>Collect simple data</w:t>
            </w:r>
          </w:p>
          <w:p w14:paraId="6D7EE2F5" w14:textId="77777777" w:rsidR="004503B6" w:rsidRPr="00CE0833" w:rsidRDefault="2C05CDD9" w:rsidP="2C05CDD9">
            <w:pPr>
              <w:pStyle w:val="MediumGrid1-Accent21"/>
              <w:framePr w:hSpace="0" w:wrap="auto" w:vAnchor="margin" w:hAnchor="text" w:xAlign="left" w:yAlign="inline"/>
              <w:rPr>
                <w:lang w:val="en-CA"/>
              </w:rPr>
            </w:pPr>
            <w:r w:rsidRPr="2C05CDD9">
              <w:rPr>
                <w:lang w:val="en-CA"/>
              </w:rPr>
              <w:t>Experience &amp; interpret the local environment</w:t>
            </w:r>
          </w:p>
          <w:p w14:paraId="7AA66323" w14:textId="77777777" w:rsidR="004503B6" w:rsidRPr="00CE0833" w:rsidRDefault="2C05CDD9" w:rsidP="2C05CDD9">
            <w:pPr>
              <w:pStyle w:val="MediumGrid1-Accent21"/>
              <w:framePr w:hSpace="0" w:wrap="auto" w:vAnchor="margin" w:hAnchor="text" w:xAlign="left" w:yAlign="inline"/>
              <w:rPr>
                <w:lang w:val="en-CA"/>
              </w:rPr>
            </w:pPr>
            <w:r w:rsidRPr="2C05CDD9">
              <w:rPr>
                <w:lang w:val="en-CA"/>
              </w:rPr>
              <w:t>Identify First Peoples perspectives &amp; knowledge as sources of information</w:t>
            </w:r>
          </w:p>
          <w:p w14:paraId="17C0F9AC" w14:textId="77777777" w:rsidR="004503B6" w:rsidRPr="00CE0833" w:rsidRDefault="2C05CDD9" w:rsidP="2C05CDD9">
            <w:pPr>
              <w:pStyle w:val="MediumGrid1-Accent21"/>
              <w:framePr w:hSpace="0" w:wrap="auto" w:vAnchor="margin" w:hAnchor="text" w:xAlign="left" w:yAlign="inline"/>
              <w:rPr>
                <w:lang w:val="en-CA"/>
              </w:rPr>
            </w:pPr>
            <w:r w:rsidRPr="2C05CDD9">
              <w:rPr>
                <w:lang w:val="en-CA"/>
              </w:rPr>
              <w:t>Identify some simple environmental implications of their &amp; others’ actions</w:t>
            </w:r>
          </w:p>
          <w:p w14:paraId="1F6735CC" w14:textId="77777777" w:rsidR="004503B6" w:rsidRPr="00CE0833" w:rsidRDefault="2C05CDD9" w:rsidP="2C05CDD9">
            <w:pPr>
              <w:pStyle w:val="MediumGrid1-Accent21"/>
              <w:framePr w:hSpace="0" w:wrap="auto" w:vAnchor="margin" w:hAnchor="text" w:xAlign="left" w:yAlign="inline"/>
              <w:rPr>
                <w:lang w:val="en-CA"/>
              </w:rPr>
            </w:pPr>
            <w:r w:rsidRPr="2C05CDD9">
              <w:rPr>
                <w:lang w:val="en-CA"/>
              </w:rPr>
              <w:t>Contribute to care for self, others, &amp; community through personal or collaborative approaches</w:t>
            </w:r>
          </w:p>
          <w:p w14:paraId="37CF5099" w14:textId="77777777" w:rsidR="004503B6" w:rsidRPr="00CE0833" w:rsidRDefault="2C05CDD9" w:rsidP="2C05CDD9">
            <w:pPr>
              <w:pStyle w:val="MediumGrid1-Accent21"/>
              <w:framePr w:hSpace="0" w:wrap="auto" w:vAnchor="margin" w:hAnchor="text" w:xAlign="left" w:yAlign="inline"/>
              <w:rPr>
                <w:lang w:val="en-CA"/>
              </w:rPr>
            </w:pPr>
            <w:r w:rsidRPr="2C05CDD9">
              <w:rPr>
                <w:lang w:val="en-CA"/>
              </w:rPr>
              <w:t>Express &amp; reflect on personal, shared, others' experience of place</w:t>
            </w:r>
          </w:p>
          <w:p w14:paraId="08CE6F91" w14:textId="77777777" w:rsidR="00CC7923" w:rsidRPr="00A145F0" w:rsidRDefault="00CC7923" w:rsidP="00A145F0">
            <w:pPr>
              <w:pStyle w:val="MediumGrid1-Accent21"/>
              <w:framePr w:hSpace="0" w:wrap="auto" w:vAnchor="margin" w:hAnchor="text" w:xAlign="left" w:yAlign="inline"/>
              <w:ind w:left="0"/>
              <w:rPr>
                <w:rStyle w:val="BookTitle1"/>
                <w:b w:val="0"/>
                <w:i/>
                <w:color w:val="auto"/>
                <w:sz w:val="18"/>
              </w:rPr>
            </w:pPr>
          </w:p>
        </w:tc>
        <w:tc>
          <w:tcPr>
            <w:tcW w:w="6959" w:type="dxa"/>
            <w:gridSpan w:val="3"/>
            <w:tcBorders>
              <w:top w:val="nil"/>
              <w:bottom w:val="nil"/>
              <w:right w:val="nil"/>
            </w:tcBorders>
            <w:shd w:val="clear" w:color="auto" w:fill="auto"/>
          </w:tcPr>
          <w:p w14:paraId="29CF04B1" w14:textId="77777777" w:rsidR="005F7013" w:rsidRDefault="2C05CDD9" w:rsidP="2C05CDD9">
            <w:pPr>
              <w:pStyle w:val="MediumGrid1-Accent21"/>
              <w:framePr w:hSpace="0" w:wrap="auto" w:vAnchor="margin" w:hAnchor="text" w:xAlign="left" w:yAlign="inline"/>
              <w:ind w:left="0"/>
              <w:rPr>
                <w:rStyle w:val="BookTitle1"/>
                <w:color w:val="auto"/>
                <w:sz w:val="18"/>
              </w:rPr>
            </w:pPr>
            <w:r w:rsidRPr="2C05CDD9">
              <w:rPr>
                <w:rStyle w:val="BookTitle1"/>
                <w:color w:val="auto"/>
                <w:sz w:val="18"/>
              </w:rPr>
              <w:t>Students will know that…</w:t>
            </w:r>
          </w:p>
          <w:p w14:paraId="61CDCEAD" w14:textId="77777777" w:rsidR="005314BB" w:rsidRPr="0012414C" w:rsidRDefault="005314BB" w:rsidP="0012414C">
            <w:pPr>
              <w:pStyle w:val="MediumGrid1-Accent21"/>
              <w:framePr w:hSpace="0" w:wrap="auto" w:vAnchor="margin" w:hAnchor="text" w:xAlign="left" w:yAlign="inline"/>
              <w:rPr>
                <w:rStyle w:val="BookTitle1"/>
                <w:color w:val="auto"/>
                <w:sz w:val="18"/>
              </w:rPr>
            </w:pPr>
          </w:p>
          <w:p w14:paraId="53EF88B1" w14:textId="77777777" w:rsidR="005314BB" w:rsidRDefault="2C05CDD9" w:rsidP="2C05CDD9">
            <w:pPr>
              <w:pStyle w:val="MediumGrid1-Accent21"/>
              <w:framePr w:hSpace="0" w:wrap="auto" w:vAnchor="margin" w:hAnchor="text" w:xAlign="left" w:yAlign="inline"/>
              <w:ind w:left="0"/>
              <w:rPr>
                <w:rStyle w:val="BookTitle1"/>
                <w:b w:val="0"/>
                <w:bCs w:val="0"/>
                <w:color w:val="auto"/>
                <w:sz w:val="18"/>
              </w:rPr>
            </w:pPr>
            <w:r w:rsidRPr="2C05CDD9">
              <w:rPr>
                <w:rStyle w:val="BookTitle1"/>
                <w:b w:val="0"/>
                <w:bCs w:val="0"/>
                <w:color w:val="auto"/>
                <w:sz w:val="18"/>
              </w:rPr>
              <w:t xml:space="preserve">Sensing &amp; responding: humans (5 senses), the ways that the Outdoor School farm animal sense and respond to their environment, structures and functions of body parts associated with each of the 5 senses. </w:t>
            </w:r>
          </w:p>
          <w:p w14:paraId="2F922736" w14:textId="77777777" w:rsidR="00511F50" w:rsidRDefault="2C05CDD9" w:rsidP="2C05CDD9">
            <w:pPr>
              <w:pStyle w:val="MediumGrid1-Accent21"/>
              <w:framePr w:hSpace="0" w:wrap="auto" w:vAnchor="margin" w:hAnchor="text" w:xAlign="left" w:yAlign="inline"/>
              <w:ind w:left="0"/>
              <w:rPr>
                <w:rStyle w:val="BookTitle1"/>
                <w:b w:val="0"/>
                <w:bCs w:val="0"/>
                <w:color w:val="auto"/>
                <w:sz w:val="18"/>
              </w:rPr>
            </w:pPr>
            <w:r w:rsidRPr="2C05CDD9">
              <w:rPr>
                <w:rStyle w:val="BookTitle1"/>
                <w:b w:val="0"/>
                <w:bCs w:val="0"/>
                <w:color w:val="auto"/>
                <w:sz w:val="18"/>
              </w:rPr>
              <w:t xml:space="preserve">Environment: Interdependence and adaptation: structural, behavioral, responses to changes in habitat, aboriginal worldview with respect to environment (e.g. interconnectedness of all things and responsibility to care for natural world).   </w:t>
            </w:r>
          </w:p>
          <w:p w14:paraId="54F9AE05" w14:textId="77777777" w:rsidR="001A30E3" w:rsidRPr="001A30E3" w:rsidRDefault="00105457" w:rsidP="00AA2621">
            <w:pPr>
              <w:pStyle w:val="MediumGrid1-Accent21"/>
              <w:framePr w:hSpace="0" w:wrap="auto" w:vAnchor="margin" w:hAnchor="text" w:xAlign="left" w:yAlign="inline"/>
              <w:ind w:left="0"/>
              <w:rPr>
                <w:rStyle w:val="BookTitle1"/>
                <w:b w:val="0"/>
                <w:color w:val="auto"/>
                <w:sz w:val="18"/>
              </w:rPr>
            </w:pPr>
            <w:r>
              <w:rPr>
                <w:rStyle w:val="BookTitle1"/>
                <w:b w:val="0"/>
                <w:color w:val="auto"/>
                <w:sz w:val="18"/>
              </w:rPr>
              <w:t xml:space="preserve">   </w:t>
            </w:r>
          </w:p>
          <w:p w14:paraId="6BB9E253" w14:textId="77777777" w:rsidR="00640FB0" w:rsidRPr="002468A8" w:rsidRDefault="00640FB0" w:rsidP="002468A8">
            <w:pPr>
              <w:pStyle w:val="MediumGrid1-Accent21"/>
              <w:framePr w:hSpace="0" w:wrap="auto" w:vAnchor="margin" w:hAnchor="text" w:xAlign="left" w:yAlign="inline"/>
              <w:rPr>
                <w:rStyle w:val="BookTitle1"/>
                <w:color w:val="auto"/>
                <w:sz w:val="18"/>
              </w:rPr>
            </w:pPr>
          </w:p>
          <w:p w14:paraId="23DE523C" w14:textId="77777777" w:rsidR="00640FB0" w:rsidRPr="006F6A86" w:rsidRDefault="00640FB0" w:rsidP="006F6A86">
            <w:pPr>
              <w:pStyle w:val="MediumGrid1-Accent21"/>
              <w:framePr w:hSpace="0" w:wrap="auto" w:vAnchor="margin" w:hAnchor="text" w:xAlign="left" w:yAlign="inline"/>
              <w:ind w:left="72" w:right="72"/>
              <w:rPr>
                <w:rStyle w:val="BookTitle1"/>
                <w:b w:val="0"/>
                <w:color w:val="auto"/>
                <w:sz w:val="18"/>
              </w:rPr>
            </w:pPr>
          </w:p>
          <w:p w14:paraId="52E56223" w14:textId="77777777" w:rsidR="00640FB0" w:rsidRPr="00105457" w:rsidRDefault="00640FB0" w:rsidP="006F6A86">
            <w:pPr>
              <w:ind w:right="72"/>
              <w:rPr>
                <w:rStyle w:val="BookTitle1"/>
                <w:rFonts w:eastAsia="Cambria"/>
                <w:b w:val="0"/>
                <w:color w:val="auto"/>
                <w:sz w:val="18"/>
                <w:szCs w:val="19"/>
                <w:lang w:val="en-US"/>
              </w:rPr>
            </w:pPr>
          </w:p>
          <w:p w14:paraId="07547A01" w14:textId="77777777" w:rsidR="005961D5" w:rsidRPr="00A145F0" w:rsidRDefault="005961D5" w:rsidP="00404B22">
            <w:pPr>
              <w:pStyle w:val="MediumGrid1-Accent21"/>
              <w:framePr w:hSpace="0" w:wrap="auto" w:vAnchor="margin" w:hAnchor="text" w:xAlign="left" w:yAlign="inline"/>
              <w:rPr>
                <w:rStyle w:val="BookTitle1"/>
                <w:b w:val="0"/>
                <w:color w:val="auto"/>
                <w:lang w:val="en-CA"/>
              </w:rPr>
            </w:pPr>
          </w:p>
          <w:p w14:paraId="5043CB0F" w14:textId="77777777" w:rsidR="005961D5" w:rsidRPr="006F6A86" w:rsidRDefault="005961D5" w:rsidP="00404B22">
            <w:pPr>
              <w:pStyle w:val="MediumGrid1-Accent21"/>
              <w:framePr w:hSpace="0" w:wrap="auto" w:vAnchor="margin" w:hAnchor="text" w:xAlign="left" w:yAlign="inline"/>
              <w:rPr>
                <w:rStyle w:val="BookTitle1"/>
                <w:b w:val="0"/>
                <w:color w:val="auto"/>
              </w:rPr>
            </w:pPr>
          </w:p>
        </w:tc>
      </w:tr>
      <w:tr w:rsidR="00A145F0" w:rsidRPr="006F6A86" w14:paraId="07459315" w14:textId="77777777" w:rsidTr="2C05CDD9">
        <w:trPr>
          <w:trHeight w:val="466"/>
          <w:jc w:val="center"/>
        </w:trPr>
        <w:tc>
          <w:tcPr>
            <w:tcW w:w="6656" w:type="dxa"/>
            <w:gridSpan w:val="2"/>
            <w:tcBorders>
              <w:top w:val="nil"/>
              <w:left w:val="nil"/>
              <w:bottom w:val="single" w:sz="4" w:space="0" w:color="6E86C3"/>
            </w:tcBorders>
            <w:shd w:val="clear" w:color="auto" w:fill="auto"/>
          </w:tcPr>
          <w:p w14:paraId="6537F28F" w14:textId="77777777" w:rsidR="00A145F0" w:rsidRPr="00511F50" w:rsidRDefault="00A145F0" w:rsidP="005F7013">
            <w:pPr>
              <w:pStyle w:val="MediumGrid1-Accent21"/>
              <w:framePr w:hSpace="0" w:wrap="auto" w:vAnchor="margin" w:hAnchor="text" w:xAlign="left" w:yAlign="inline"/>
              <w:ind w:left="0"/>
              <w:rPr>
                <w:rStyle w:val="BookTitle1"/>
                <w:color w:val="auto"/>
                <w:sz w:val="18"/>
                <w:lang w:val="en-CA"/>
              </w:rPr>
            </w:pPr>
          </w:p>
        </w:tc>
        <w:tc>
          <w:tcPr>
            <w:tcW w:w="6959" w:type="dxa"/>
            <w:gridSpan w:val="3"/>
            <w:tcBorders>
              <w:top w:val="nil"/>
              <w:bottom w:val="single" w:sz="4" w:space="0" w:color="6E86C3"/>
              <w:right w:val="nil"/>
            </w:tcBorders>
            <w:shd w:val="clear" w:color="auto" w:fill="auto"/>
          </w:tcPr>
          <w:p w14:paraId="6DFB9E20" w14:textId="77777777" w:rsidR="00A145F0" w:rsidRPr="001A30E3" w:rsidRDefault="00A145F0" w:rsidP="001A30E3">
            <w:pPr>
              <w:pStyle w:val="MediumGrid1-Accent21"/>
              <w:framePr w:hSpace="0" w:wrap="auto" w:vAnchor="margin" w:hAnchor="text" w:xAlign="left" w:yAlign="inline"/>
              <w:rPr>
                <w:rStyle w:val="BookTitle1"/>
                <w:color w:val="auto"/>
                <w:sz w:val="18"/>
              </w:rPr>
            </w:pPr>
          </w:p>
        </w:tc>
      </w:tr>
    </w:tbl>
    <w:p w14:paraId="70DF9E56" w14:textId="77777777" w:rsidR="005961D5" w:rsidRDefault="005961D5" w:rsidP="005961D5">
      <w:pPr>
        <w:tabs>
          <w:tab w:val="left" w:pos="9900"/>
        </w:tabs>
      </w:pPr>
    </w:p>
    <w:p w14:paraId="44E871BC" w14:textId="77777777" w:rsidR="00B33776" w:rsidRDefault="00B33776" w:rsidP="005961D5">
      <w:pPr>
        <w:tabs>
          <w:tab w:val="left" w:pos="9900"/>
        </w:tabs>
      </w:pPr>
    </w:p>
    <w:p w14:paraId="144A5D23" w14:textId="77777777" w:rsidR="00B33776" w:rsidRDefault="00B33776" w:rsidP="005961D5">
      <w:pPr>
        <w:tabs>
          <w:tab w:val="left" w:pos="9900"/>
        </w:tabs>
      </w:pPr>
    </w:p>
    <w:tbl>
      <w:tblPr>
        <w:tblpPr w:leftFromText="187" w:rightFromText="187" w:vertAnchor="text" w:horzAnchor="page" w:tblpXSpec="center" w:tblpY="131"/>
        <w:tblW w:w="135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72" w:type="dxa"/>
          <w:left w:w="115" w:type="dxa"/>
          <w:bottom w:w="72" w:type="dxa"/>
          <w:right w:w="115" w:type="dxa"/>
        </w:tblCellMar>
        <w:tblLook w:val="04A0" w:firstRow="1" w:lastRow="0" w:firstColumn="1" w:lastColumn="0" w:noHBand="0" w:noVBand="1"/>
      </w:tblPr>
      <w:tblGrid>
        <w:gridCol w:w="6704"/>
        <w:gridCol w:w="6832"/>
      </w:tblGrid>
      <w:tr w:rsidR="00076F50" w:rsidRPr="006F6A86" w14:paraId="23694EDB" w14:textId="77777777" w:rsidTr="2C05CDD9">
        <w:trPr>
          <w:tblHeader/>
          <w:jc w:val="center"/>
        </w:trPr>
        <w:tc>
          <w:tcPr>
            <w:tcW w:w="13536" w:type="dxa"/>
            <w:gridSpan w:val="2"/>
            <w:tcBorders>
              <w:top w:val="nil"/>
              <w:bottom w:val="nil"/>
            </w:tcBorders>
            <w:shd w:val="clear" w:color="auto" w:fill="6E86C3"/>
          </w:tcPr>
          <w:p w14:paraId="278CA1C2" w14:textId="77777777" w:rsidR="00076F50" w:rsidRPr="006F6A86" w:rsidRDefault="2C05CDD9" w:rsidP="2C05CDD9">
            <w:pPr>
              <w:pStyle w:val="NVSDTableTitle"/>
              <w:tabs>
                <w:tab w:val="left" w:pos="514"/>
                <w:tab w:val="left" w:pos="3096"/>
                <w:tab w:val="center" w:pos="6725"/>
              </w:tabs>
              <w:spacing w:before="60" w:after="60"/>
              <w:jc w:val="center"/>
              <w:rPr>
                <w:rStyle w:val="BookTitle1"/>
                <w:b/>
              </w:rPr>
            </w:pPr>
            <w:r w:rsidRPr="2C05CDD9">
              <w:rPr>
                <w:rStyle w:val="BookTitle1"/>
                <w:b/>
                <w:sz w:val="28"/>
                <w:szCs w:val="28"/>
              </w:rPr>
              <w:t xml:space="preserve"> Stage 2 – Evidence: Assessing for Understanding</w:t>
            </w:r>
          </w:p>
        </w:tc>
      </w:tr>
      <w:tr w:rsidR="00076F50" w:rsidRPr="006F6A86" w14:paraId="0EA68784" w14:textId="77777777" w:rsidTr="2C05CDD9">
        <w:trPr>
          <w:jc w:val="center"/>
        </w:trPr>
        <w:tc>
          <w:tcPr>
            <w:tcW w:w="13536" w:type="dxa"/>
            <w:gridSpan w:val="2"/>
            <w:tcBorders>
              <w:top w:val="nil"/>
              <w:left w:val="nil"/>
              <w:bottom w:val="single" w:sz="4" w:space="0" w:color="FFFFFF" w:themeColor="background1"/>
              <w:right w:val="nil"/>
            </w:tcBorders>
            <w:shd w:val="clear" w:color="auto" w:fill="E2E6F3"/>
          </w:tcPr>
          <w:p w14:paraId="4A579321" w14:textId="77777777" w:rsidR="00076F50" w:rsidRPr="006F6A86" w:rsidRDefault="2C05CDD9" w:rsidP="2C05CDD9">
            <w:pPr>
              <w:tabs>
                <w:tab w:val="left" w:pos="8963"/>
                <w:tab w:val="center" w:pos="10869"/>
              </w:tabs>
              <w:spacing w:before="20" w:after="20"/>
              <w:jc w:val="center"/>
              <w:rPr>
                <w:rFonts w:ascii="Arial" w:eastAsia="Cambria" w:hAnsi="Arial"/>
                <w:b/>
                <w:bCs/>
                <w:sz w:val="20"/>
                <w:szCs w:val="20"/>
              </w:rPr>
            </w:pPr>
            <w:r w:rsidRPr="2C05CDD9">
              <w:rPr>
                <w:rStyle w:val="Strong"/>
                <w:rFonts w:ascii="Arial" w:eastAsia="Cambria" w:hAnsi="Arial"/>
                <w:sz w:val="20"/>
                <w:szCs w:val="20"/>
              </w:rPr>
              <w:t>Assess: Field Study</w:t>
            </w:r>
          </w:p>
        </w:tc>
      </w:tr>
      <w:tr w:rsidR="00076F50" w:rsidRPr="006F6A86" w14:paraId="329788FB" w14:textId="77777777" w:rsidTr="2C05CDD9">
        <w:trPr>
          <w:jc w:val="center"/>
        </w:trPr>
        <w:tc>
          <w:tcPr>
            <w:tcW w:w="6704" w:type="dxa"/>
            <w:tcBorders>
              <w:top w:val="single" w:sz="4" w:space="0" w:color="FFFFFF" w:themeColor="background1"/>
              <w:left w:val="nil"/>
              <w:bottom w:val="nil"/>
              <w:right w:val="single" w:sz="8" w:space="0" w:color="FFFFFF" w:themeColor="background1"/>
            </w:tcBorders>
            <w:shd w:val="clear" w:color="auto" w:fill="6E86C3"/>
          </w:tcPr>
          <w:p w14:paraId="75AE5267" w14:textId="77777777" w:rsidR="001A41CC" w:rsidRPr="004310C0" w:rsidRDefault="2C05CDD9" w:rsidP="2C05CDD9">
            <w:pPr>
              <w:jc w:val="center"/>
              <w:rPr>
                <w:rStyle w:val="Strong"/>
                <w:rFonts w:ascii="Arial" w:eastAsia="Cambria" w:hAnsi="Arial"/>
                <w:color w:val="FFFFFF" w:themeColor="background1"/>
                <w:sz w:val="19"/>
                <w:szCs w:val="19"/>
              </w:rPr>
            </w:pPr>
            <w:r w:rsidRPr="2C05CDD9">
              <w:rPr>
                <w:rStyle w:val="Strong"/>
                <w:rFonts w:ascii="Arial" w:eastAsia="Cambria" w:hAnsi="Arial"/>
                <w:color w:val="FFFFFF" w:themeColor="background1"/>
                <w:sz w:val="19"/>
                <w:szCs w:val="19"/>
              </w:rPr>
              <w:t>Formative:</w:t>
            </w:r>
          </w:p>
          <w:p w14:paraId="7999FE61" w14:textId="77777777" w:rsidR="00076F50" w:rsidRPr="004310C0" w:rsidRDefault="2C05CDD9" w:rsidP="2C05CDD9">
            <w:pPr>
              <w:jc w:val="center"/>
              <w:rPr>
                <w:rStyle w:val="Strong"/>
                <w:rFonts w:ascii="Arial" w:eastAsia="Cambria" w:hAnsi="Arial"/>
                <w:b w:val="0"/>
                <w:bCs w:val="0"/>
                <w:color w:val="FFFFFF" w:themeColor="background1"/>
                <w:sz w:val="18"/>
                <w:szCs w:val="18"/>
              </w:rPr>
            </w:pPr>
            <w:r w:rsidRPr="2C05CDD9">
              <w:rPr>
                <w:rStyle w:val="Strong"/>
                <w:rFonts w:ascii="Arial" w:eastAsia="Cambria" w:hAnsi="Arial"/>
                <w:b w:val="0"/>
                <w:bCs w:val="0"/>
                <w:color w:val="FFFFFF" w:themeColor="background1"/>
                <w:sz w:val="18"/>
                <w:szCs w:val="18"/>
              </w:rPr>
              <w:t xml:space="preserve">Checkpoints for students to show their  knowledge and skills </w:t>
            </w:r>
            <w:r w:rsidRPr="2C05CDD9">
              <w:rPr>
                <w:rStyle w:val="Strong"/>
                <w:rFonts w:ascii="Arial" w:eastAsia="Cambria" w:hAnsi="Arial"/>
                <w:b w:val="0"/>
                <w:bCs w:val="0"/>
                <w:color w:val="FFFFFF" w:themeColor="background1"/>
                <w:sz w:val="18"/>
                <w:szCs w:val="18"/>
                <w:u w:val="single"/>
              </w:rPr>
              <w:t>during the field study</w:t>
            </w:r>
          </w:p>
        </w:tc>
        <w:tc>
          <w:tcPr>
            <w:tcW w:w="6832" w:type="dxa"/>
            <w:tcBorders>
              <w:top w:val="single" w:sz="4" w:space="0" w:color="FFFFFF" w:themeColor="background1"/>
              <w:left w:val="single" w:sz="8" w:space="0" w:color="FFFFFF" w:themeColor="background1"/>
              <w:bottom w:val="nil"/>
              <w:right w:val="nil"/>
            </w:tcBorders>
            <w:shd w:val="clear" w:color="auto" w:fill="6E86C3"/>
          </w:tcPr>
          <w:p w14:paraId="1382726A" w14:textId="77777777" w:rsidR="001A41CC" w:rsidRPr="004310C0" w:rsidRDefault="2C05CDD9" w:rsidP="2C05CDD9">
            <w:pPr>
              <w:jc w:val="center"/>
              <w:rPr>
                <w:rStyle w:val="Strong"/>
                <w:rFonts w:ascii="Arial" w:eastAsia="Cambria" w:hAnsi="Arial"/>
                <w:color w:val="FFFFFF" w:themeColor="background1"/>
                <w:sz w:val="19"/>
                <w:szCs w:val="19"/>
              </w:rPr>
            </w:pPr>
            <w:r w:rsidRPr="2C05CDD9">
              <w:rPr>
                <w:rStyle w:val="Strong"/>
                <w:rFonts w:ascii="Arial" w:eastAsia="Cambria" w:hAnsi="Arial"/>
                <w:color w:val="FFFFFF" w:themeColor="background1"/>
                <w:sz w:val="19"/>
                <w:szCs w:val="19"/>
              </w:rPr>
              <w:t>Summative:</w:t>
            </w:r>
          </w:p>
          <w:p w14:paraId="2C365DC4" w14:textId="77777777" w:rsidR="00076F50" w:rsidRPr="004310C0" w:rsidRDefault="2C05CDD9" w:rsidP="2C05CDD9">
            <w:pPr>
              <w:jc w:val="center"/>
              <w:rPr>
                <w:rFonts w:ascii="Arial" w:eastAsia="Cambria" w:hAnsi="Arial"/>
                <w:b/>
                <w:bCs/>
                <w:color w:val="FFFFFF" w:themeColor="background1"/>
                <w:sz w:val="18"/>
                <w:szCs w:val="18"/>
              </w:rPr>
            </w:pPr>
            <w:r w:rsidRPr="2C05CDD9">
              <w:rPr>
                <w:rStyle w:val="Strong"/>
                <w:rFonts w:ascii="Arial" w:eastAsia="Cambria" w:hAnsi="Arial"/>
                <w:b w:val="0"/>
                <w:bCs w:val="0"/>
                <w:color w:val="FFFFFF" w:themeColor="background1"/>
                <w:sz w:val="18"/>
                <w:szCs w:val="18"/>
              </w:rPr>
              <w:t xml:space="preserve">Final assessments of knowledge and skills </w:t>
            </w:r>
            <w:r w:rsidRPr="2C05CDD9">
              <w:rPr>
                <w:rStyle w:val="Strong"/>
                <w:rFonts w:ascii="Arial" w:eastAsia="Cambria" w:hAnsi="Arial"/>
                <w:b w:val="0"/>
                <w:bCs w:val="0"/>
                <w:color w:val="FFFFFF" w:themeColor="background1"/>
                <w:sz w:val="18"/>
                <w:szCs w:val="18"/>
                <w:u w:val="single"/>
              </w:rPr>
              <w:t>at the end of the Field Study</w:t>
            </w:r>
          </w:p>
        </w:tc>
      </w:tr>
      <w:tr w:rsidR="00076F50" w:rsidRPr="006F6A86" w14:paraId="1E693609" w14:textId="77777777" w:rsidTr="2C05CDD9">
        <w:trPr>
          <w:jc w:val="center"/>
        </w:trPr>
        <w:tc>
          <w:tcPr>
            <w:tcW w:w="6704" w:type="dxa"/>
            <w:tcBorders>
              <w:top w:val="nil"/>
              <w:left w:val="nil"/>
              <w:bottom w:val="nil"/>
              <w:right w:val="single" w:sz="4" w:space="0" w:color="FFFFFF" w:themeColor="background1"/>
            </w:tcBorders>
            <w:shd w:val="clear" w:color="auto" w:fill="E2E6F3"/>
          </w:tcPr>
          <w:p w14:paraId="18BB94D3" w14:textId="77777777" w:rsidR="00076F50" w:rsidRPr="006F6A86" w:rsidRDefault="2C05CDD9" w:rsidP="2C05CDD9">
            <w:pPr>
              <w:spacing w:before="60" w:after="60"/>
              <w:jc w:val="center"/>
              <w:rPr>
                <w:rFonts w:ascii="Arial" w:eastAsia="Cambria" w:hAnsi="Arial"/>
                <w:sz w:val="18"/>
                <w:szCs w:val="18"/>
                <w:lang w:val="en-US"/>
              </w:rPr>
            </w:pPr>
            <w:r w:rsidRPr="2C05CDD9">
              <w:rPr>
                <w:rFonts w:ascii="Arial" w:eastAsia="Cambria" w:hAnsi="Arial"/>
                <w:sz w:val="18"/>
                <w:szCs w:val="18"/>
                <w:lang w:val="en-US"/>
              </w:rPr>
              <w:t>Teachers should consider how formative assessment in outdoor learning is informal, varied, and ongoing throughout the field study.</w:t>
            </w:r>
          </w:p>
        </w:tc>
        <w:tc>
          <w:tcPr>
            <w:tcW w:w="6832" w:type="dxa"/>
            <w:tcBorders>
              <w:top w:val="nil"/>
              <w:left w:val="single" w:sz="4" w:space="0" w:color="FFFFFF" w:themeColor="background1"/>
              <w:bottom w:val="nil"/>
              <w:right w:val="nil"/>
            </w:tcBorders>
            <w:shd w:val="clear" w:color="auto" w:fill="E2E6F3"/>
          </w:tcPr>
          <w:p w14:paraId="5D1D67CD" w14:textId="77777777" w:rsidR="00076F50" w:rsidRPr="006F6A86" w:rsidRDefault="2C05CDD9" w:rsidP="2C05CDD9">
            <w:pPr>
              <w:spacing w:before="60" w:after="60"/>
              <w:jc w:val="center"/>
              <w:rPr>
                <w:rFonts w:ascii="Arial" w:eastAsia="Cambria" w:hAnsi="Arial"/>
                <w:sz w:val="18"/>
                <w:szCs w:val="18"/>
              </w:rPr>
            </w:pPr>
            <w:r w:rsidRPr="2C05CDD9">
              <w:rPr>
                <w:rFonts w:ascii="Arial" w:eastAsia="Cambria" w:hAnsi="Arial"/>
                <w:sz w:val="18"/>
                <w:szCs w:val="18"/>
                <w:lang w:val="en-US"/>
              </w:rPr>
              <w:t>Teachers should consider how summative assessments revisit essential questions, involve self-reflection, and builds towards Final Task.</w:t>
            </w:r>
          </w:p>
        </w:tc>
      </w:tr>
      <w:tr w:rsidR="00076F50" w:rsidRPr="006F6A86" w14:paraId="193A945C" w14:textId="77777777" w:rsidTr="2C05CDD9">
        <w:trPr>
          <w:jc w:val="center"/>
        </w:trPr>
        <w:tc>
          <w:tcPr>
            <w:tcW w:w="6704" w:type="dxa"/>
            <w:tcBorders>
              <w:top w:val="nil"/>
              <w:left w:val="nil"/>
              <w:bottom w:val="single" w:sz="4" w:space="0" w:color="6E86C3"/>
              <w:right w:val="single" w:sz="4" w:space="0" w:color="6E86C3"/>
            </w:tcBorders>
            <w:shd w:val="clear" w:color="auto" w:fill="FFFFFF" w:themeFill="background1"/>
          </w:tcPr>
          <w:p w14:paraId="738610EB" w14:textId="77777777" w:rsidR="00F533F7" w:rsidRDefault="00F533F7" w:rsidP="001A41CC">
            <w:pPr>
              <w:pStyle w:val="MediumGrid1-Accent21"/>
              <w:framePr w:hSpace="0" w:wrap="auto" w:vAnchor="margin" w:hAnchor="text" w:xAlign="left" w:yAlign="inline"/>
              <w:ind w:left="0"/>
              <w:rPr>
                <w:rStyle w:val="BookTitle1"/>
                <w:b w:val="0"/>
                <w:color w:val="auto"/>
                <w:sz w:val="18"/>
              </w:rPr>
            </w:pPr>
          </w:p>
          <w:p w14:paraId="1EE3CCD3" w14:textId="77777777" w:rsidR="00F533F7" w:rsidRPr="00F533F7"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Assessing prior knowledge: </w:t>
            </w:r>
          </w:p>
          <w:p w14:paraId="431A11F9" w14:textId="77777777" w:rsidR="00F533F7" w:rsidRPr="00F533F7"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Walk and Talk to the farm: </w:t>
            </w:r>
          </w:p>
          <w:p w14:paraId="2BA86D4F" w14:textId="77777777" w:rsidR="00F533F7" w:rsidRPr="00F533F7" w:rsidRDefault="2C05CDD9" w:rsidP="2C05CDD9">
            <w:pPr>
              <w:spacing w:before="100" w:beforeAutospacing="1" w:after="100" w:afterAutospacing="1"/>
              <w:rPr>
                <w:rFonts w:ascii="Times" w:hAnsi="Times"/>
                <w:sz w:val="20"/>
                <w:szCs w:val="20"/>
              </w:rPr>
            </w:pPr>
            <w:r w:rsidRPr="2C05CDD9">
              <w:rPr>
                <w:rFonts w:ascii="Times" w:hAnsi="Times"/>
                <w:sz w:val="20"/>
                <w:szCs w:val="20"/>
              </w:rPr>
              <w:t>1. What is a farm? What role does a farm have? What are domestic versus wild animals?</w:t>
            </w:r>
          </w:p>
          <w:p w14:paraId="27502A9C" w14:textId="77777777" w:rsidR="00F533F7" w:rsidRPr="00F533F7"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2. What are some questions you have about farms and the animals that live there? </w:t>
            </w:r>
          </w:p>
          <w:p w14:paraId="5262FA01" w14:textId="77777777" w:rsidR="00F533F7" w:rsidRPr="00F533F7"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Students will demonstrate their knowledge, skills &amp; understanding by: </w:t>
            </w:r>
          </w:p>
          <w:p w14:paraId="41629493" w14:textId="77777777" w:rsidR="00F533F7" w:rsidRPr="00F533F7" w:rsidRDefault="2C05CDD9" w:rsidP="2C05CDD9">
            <w:pPr>
              <w:spacing w:before="100" w:beforeAutospacing="1" w:after="100" w:afterAutospacing="1"/>
              <w:rPr>
                <w:rFonts w:ascii="Times" w:hAnsi="Times"/>
                <w:sz w:val="20"/>
                <w:szCs w:val="20"/>
              </w:rPr>
            </w:pPr>
            <w:r w:rsidRPr="2C05CDD9">
              <w:rPr>
                <w:rFonts w:ascii="Times" w:hAnsi="Times"/>
                <w:sz w:val="20"/>
                <w:szCs w:val="20"/>
              </w:rPr>
              <w:t>-making observations about the farm animals and describing unique features about each animals and describing what role those features may have.</w:t>
            </w:r>
          </w:p>
          <w:p w14:paraId="6AD74E90" w14:textId="77777777" w:rsidR="00F533F7" w:rsidRPr="00F533F7"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-exploring the farm in a sensory way (smell, hearing, sight) </w:t>
            </w:r>
          </w:p>
          <w:p w14:paraId="2E0DE839" w14:textId="77777777" w:rsidR="00F533F7" w:rsidRPr="00F533F7"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-demonstrating proper safety tips and behaviour while visiting the animals </w:t>
            </w:r>
          </w:p>
          <w:p w14:paraId="05771A79" w14:textId="77777777" w:rsidR="00F533F7" w:rsidRPr="00F533F7"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-learning information about farm animals from farm animal cards </w:t>
            </w:r>
          </w:p>
          <w:p w14:paraId="7F33BAFA" w14:textId="77777777" w:rsidR="00F533F7" w:rsidRPr="00F533F7"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-pair-sharing observations, questions, reminds me… </w:t>
            </w:r>
          </w:p>
          <w:p w14:paraId="29D6B04F" w14:textId="77777777" w:rsidR="00F533F7" w:rsidRPr="00626B12" w:rsidRDefault="00F533F7" w:rsidP="00626B12">
            <w:pPr>
              <w:spacing w:before="100" w:beforeAutospacing="1" w:after="100" w:afterAutospacing="1"/>
              <w:rPr>
                <w:rStyle w:val="TableGridLight1"/>
                <w:rFonts w:ascii="Times" w:hAnsi="Times"/>
                <w:b w:val="0"/>
                <w:bCs w:val="0"/>
                <w:smallCaps w:val="0"/>
                <w:color w:val="auto"/>
                <w:spacing w:val="0"/>
                <w:sz w:val="20"/>
                <w:szCs w:val="20"/>
                <w:u w:val="none"/>
              </w:rPr>
            </w:pPr>
            <w:r w:rsidRPr="00F533F7">
              <w:rPr>
                <w:rFonts w:ascii="Times" w:hAnsi="Times"/>
                <w:sz w:val="20"/>
                <w:szCs w:val="20"/>
              </w:rPr>
              <w:t xml:space="preserve"> </w:t>
            </w:r>
          </w:p>
        </w:tc>
        <w:tc>
          <w:tcPr>
            <w:tcW w:w="6832" w:type="dxa"/>
            <w:tcBorders>
              <w:top w:val="nil"/>
              <w:left w:val="single" w:sz="4" w:space="0" w:color="6E86C3"/>
              <w:bottom w:val="single" w:sz="4" w:space="0" w:color="6E86C3"/>
              <w:right w:val="nil"/>
            </w:tcBorders>
            <w:shd w:val="clear" w:color="auto" w:fill="auto"/>
          </w:tcPr>
          <w:p w14:paraId="637805D2" w14:textId="77777777" w:rsidR="006610E8" w:rsidRDefault="006610E8" w:rsidP="00834067">
            <w:pPr>
              <w:pStyle w:val="MediumGrid1-Accent21"/>
              <w:framePr w:hSpace="0" w:wrap="auto" w:vAnchor="margin" w:hAnchor="text" w:xAlign="left" w:yAlign="inline"/>
              <w:ind w:left="0"/>
              <w:rPr>
                <w:rStyle w:val="BookTitle1"/>
                <w:b w:val="0"/>
                <w:color w:val="auto"/>
                <w:sz w:val="18"/>
              </w:rPr>
            </w:pPr>
          </w:p>
          <w:p w14:paraId="5B240A3B" w14:textId="77777777" w:rsidR="006912B4"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Final group circle question options: </w:t>
            </w:r>
          </w:p>
          <w:p w14:paraId="0A800DDF" w14:textId="77777777" w:rsidR="006912B4"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1. What is a farm? </w:t>
            </w:r>
          </w:p>
          <w:p w14:paraId="4C740BEE" w14:textId="77777777" w:rsidR="006912B4"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2. How did I notice (observe) the senses of the farm animals? </w:t>
            </w:r>
          </w:p>
          <w:p w14:paraId="130088C4" w14:textId="77777777" w:rsidR="006912B4"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3. What did I notice (observe) in this field study? </w:t>
            </w:r>
          </w:p>
          <w:p w14:paraId="102CB64C" w14:textId="77777777" w:rsidR="006912B4"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4. How do goats, pigs and chickens sense and respond to their environment? </w:t>
            </w:r>
          </w:p>
          <w:p w14:paraId="36753080" w14:textId="77777777" w:rsidR="001755F1" w:rsidRDefault="2C05CDD9" w:rsidP="2C05CDD9">
            <w:pPr>
              <w:spacing w:before="100" w:beforeAutospacing="1" w:after="100" w:afterAutospacing="1"/>
              <w:rPr>
                <w:rFonts w:ascii="Times" w:hAnsi="Times"/>
                <w:sz w:val="20"/>
                <w:szCs w:val="20"/>
              </w:rPr>
            </w:pPr>
            <w:r w:rsidRPr="2C05CDD9">
              <w:rPr>
                <w:rFonts w:ascii="Times" w:hAnsi="Times"/>
                <w:sz w:val="20"/>
                <w:szCs w:val="20"/>
              </w:rPr>
              <w:t>5. What are the basic needs of these animals?</w:t>
            </w:r>
          </w:p>
          <w:p w14:paraId="7C1DA9D5" w14:textId="77777777" w:rsidR="00B10B2C" w:rsidRPr="00B10B2C" w:rsidRDefault="2C05CDD9" w:rsidP="2C05CDD9">
            <w:pPr>
              <w:spacing w:before="100" w:beforeAutospacing="1" w:after="100" w:afterAutospacing="1"/>
              <w:rPr>
                <w:rFonts w:ascii="Times" w:hAnsi="Times"/>
                <w:sz w:val="20"/>
                <w:szCs w:val="20"/>
              </w:rPr>
            </w:pPr>
            <w:r w:rsidRPr="2C05CDD9">
              <w:rPr>
                <w:rFonts w:ascii="Times" w:hAnsi="Times"/>
                <w:sz w:val="20"/>
                <w:szCs w:val="20"/>
              </w:rPr>
              <w:t>6. What questions do I still have about these animals that live in the farm?</w:t>
            </w:r>
          </w:p>
          <w:p w14:paraId="463F29E8" w14:textId="77777777" w:rsidR="006610E8" w:rsidRPr="00087534" w:rsidRDefault="006610E8" w:rsidP="00834067">
            <w:pPr>
              <w:pStyle w:val="MediumGrid1-Accent21"/>
              <w:framePr w:hSpace="0" w:wrap="auto" w:vAnchor="margin" w:hAnchor="text" w:xAlign="left" w:yAlign="inline"/>
              <w:ind w:left="0"/>
              <w:rPr>
                <w:rStyle w:val="Strong"/>
                <w:b w:val="0"/>
                <w:bCs/>
              </w:rPr>
            </w:pPr>
          </w:p>
          <w:p w14:paraId="3B7B4B86" w14:textId="77777777" w:rsidR="00834067" w:rsidRDefault="00834067" w:rsidP="00834067">
            <w:pPr>
              <w:pStyle w:val="MediumGrid1-Accent21"/>
              <w:framePr w:hSpace="0" w:wrap="auto" w:vAnchor="margin" w:hAnchor="text" w:xAlign="left" w:yAlign="inline"/>
              <w:ind w:left="0"/>
              <w:rPr>
                <w:rStyle w:val="Strong"/>
                <w:b w:val="0"/>
                <w:bCs/>
              </w:rPr>
            </w:pPr>
          </w:p>
          <w:p w14:paraId="3A0FF5F2" w14:textId="77777777" w:rsidR="00087534" w:rsidRDefault="00087534" w:rsidP="00834067">
            <w:pPr>
              <w:pStyle w:val="MediumGrid1-Accent21"/>
              <w:framePr w:hSpace="0" w:wrap="auto" w:vAnchor="margin" w:hAnchor="text" w:xAlign="left" w:yAlign="inline"/>
              <w:ind w:left="0"/>
              <w:rPr>
                <w:rStyle w:val="Strong"/>
                <w:b w:val="0"/>
                <w:bCs/>
              </w:rPr>
            </w:pPr>
          </w:p>
          <w:p w14:paraId="5630AD66" w14:textId="77777777" w:rsidR="0071655C" w:rsidRDefault="0071655C" w:rsidP="00834067">
            <w:pPr>
              <w:pStyle w:val="MediumGrid1-Accent21"/>
              <w:framePr w:hSpace="0" w:wrap="auto" w:vAnchor="margin" w:hAnchor="text" w:xAlign="left" w:yAlign="inline"/>
              <w:ind w:left="0"/>
              <w:rPr>
                <w:rStyle w:val="Strong"/>
                <w:b w:val="0"/>
                <w:bCs/>
              </w:rPr>
            </w:pPr>
          </w:p>
          <w:p w14:paraId="61829076" w14:textId="77777777" w:rsidR="0071655C" w:rsidRDefault="0071655C" w:rsidP="00834067">
            <w:pPr>
              <w:pStyle w:val="MediumGrid1-Accent21"/>
              <w:framePr w:hSpace="0" w:wrap="auto" w:vAnchor="margin" w:hAnchor="text" w:xAlign="left" w:yAlign="inline"/>
              <w:ind w:left="0"/>
              <w:rPr>
                <w:rStyle w:val="Strong"/>
                <w:b w:val="0"/>
                <w:bCs/>
              </w:rPr>
            </w:pPr>
          </w:p>
          <w:p w14:paraId="2BA226A1" w14:textId="77777777" w:rsidR="0071655C" w:rsidRDefault="0071655C" w:rsidP="00834067">
            <w:pPr>
              <w:pStyle w:val="MediumGrid1-Accent21"/>
              <w:framePr w:hSpace="0" w:wrap="auto" w:vAnchor="margin" w:hAnchor="text" w:xAlign="left" w:yAlign="inline"/>
              <w:ind w:left="0"/>
              <w:rPr>
                <w:rStyle w:val="Strong"/>
                <w:b w:val="0"/>
                <w:bCs/>
              </w:rPr>
            </w:pPr>
          </w:p>
          <w:p w14:paraId="17AD93B2" w14:textId="77777777" w:rsidR="0071655C" w:rsidRDefault="0071655C" w:rsidP="00834067">
            <w:pPr>
              <w:pStyle w:val="MediumGrid1-Accent21"/>
              <w:framePr w:hSpace="0" w:wrap="auto" w:vAnchor="margin" w:hAnchor="text" w:xAlign="left" w:yAlign="inline"/>
              <w:ind w:left="0"/>
              <w:rPr>
                <w:rStyle w:val="Strong"/>
                <w:b w:val="0"/>
                <w:bCs/>
              </w:rPr>
            </w:pPr>
          </w:p>
          <w:p w14:paraId="0DE4B5B7" w14:textId="77777777" w:rsidR="0071655C" w:rsidRDefault="0071655C" w:rsidP="00834067">
            <w:pPr>
              <w:pStyle w:val="MediumGrid1-Accent21"/>
              <w:framePr w:hSpace="0" w:wrap="auto" w:vAnchor="margin" w:hAnchor="text" w:xAlign="left" w:yAlign="inline"/>
              <w:ind w:left="0"/>
              <w:rPr>
                <w:rStyle w:val="Strong"/>
                <w:b w:val="0"/>
                <w:bCs/>
              </w:rPr>
            </w:pPr>
          </w:p>
          <w:p w14:paraId="66204FF1" w14:textId="77777777" w:rsidR="0071655C" w:rsidRDefault="0071655C" w:rsidP="00834067">
            <w:pPr>
              <w:pStyle w:val="MediumGrid1-Accent21"/>
              <w:framePr w:hSpace="0" w:wrap="auto" w:vAnchor="margin" w:hAnchor="text" w:xAlign="left" w:yAlign="inline"/>
              <w:ind w:left="0"/>
              <w:rPr>
                <w:rStyle w:val="Strong"/>
                <w:b w:val="0"/>
                <w:bCs/>
              </w:rPr>
            </w:pPr>
          </w:p>
          <w:p w14:paraId="2DBF0D7D" w14:textId="77777777" w:rsidR="0071655C" w:rsidRDefault="0071655C" w:rsidP="00834067">
            <w:pPr>
              <w:pStyle w:val="MediumGrid1-Accent21"/>
              <w:framePr w:hSpace="0" w:wrap="auto" w:vAnchor="margin" w:hAnchor="text" w:xAlign="left" w:yAlign="inline"/>
              <w:ind w:left="0"/>
              <w:rPr>
                <w:rStyle w:val="Strong"/>
                <w:b w:val="0"/>
                <w:bCs/>
              </w:rPr>
            </w:pPr>
          </w:p>
          <w:p w14:paraId="6B62F1B3" w14:textId="77777777" w:rsidR="0071655C" w:rsidRDefault="0071655C" w:rsidP="00834067">
            <w:pPr>
              <w:pStyle w:val="MediumGrid1-Accent21"/>
              <w:framePr w:hSpace="0" w:wrap="auto" w:vAnchor="margin" w:hAnchor="text" w:xAlign="left" w:yAlign="inline"/>
              <w:ind w:left="0"/>
              <w:rPr>
                <w:rStyle w:val="Strong"/>
                <w:b w:val="0"/>
                <w:bCs/>
              </w:rPr>
            </w:pPr>
          </w:p>
          <w:p w14:paraId="02F2C34E" w14:textId="77777777" w:rsidR="0071655C" w:rsidRDefault="0071655C" w:rsidP="00834067">
            <w:pPr>
              <w:pStyle w:val="MediumGrid1-Accent21"/>
              <w:framePr w:hSpace="0" w:wrap="auto" w:vAnchor="margin" w:hAnchor="text" w:xAlign="left" w:yAlign="inline"/>
              <w:ind w:left="0"/>
              <w:rPr>
                <w:rStyle w:val="Strong"/>
                <w:b w:val="0"/>
                <w:bCs/>
              </w:rPr>
            </w:pPr>
          </w:p>
          <w:p w14:paraId="680A4E5D" w14:textId="77777777" w:rsidR="0071655C" w:rsidRDefault="0071655C" w:rsidP="00834067">
            <w:pPr>
              <w:pStyle w:val="MediumGrid1-Accent21"/>
              <w:framePr w:hSpace="0" w:wrap="auto" w:vAnchor="margin" w:hAnchor="text" w:xAlign="left" w:yAlign="inline"/>
              <w:ind w:left="0"/>
              <w:rPr>
                <w:rStyle w:val="Strong"/>
                <w:b w:val="0"/>
                <w:bCs/>
              </w:rPr>
            </w:pPr>
          </w:p>
          <w:p w14:paraId="19219836" w14:textId="77777777" w:rsidR="0071655C" w:rsidRDefault="0071655C" w:rsidP="00834067">
            <w:pPr>
              <w:pStyle w:val="MediumGrid1-Accent21"/>
              <w:framePr w:hSpace="0" w:wrap="auto" w:vAnchor="margin" w:hAnchor="text" w:xAlign="left" w:yAlign="inline"/>
              <w:ind w:left="0"/>
              <w:rPr>
                <w:rStyle w:val="Strong"/>
                <w:b w:val="0"/>
                <w:bCs/>
              </w:rPr>
            </w:pPr>
          </w:p>
          <w:p w14:paraId="296FEF7D" w14:textId="77777777" w:rsidR="006610E8" w:rsidRDefault="006610E8" w:rsidP="00834067">
            <w:pPr>
              <w:pStyle w:val="MediumGrid1-Accent21"/>
              <w:framePr w:hSpace="0" w:wrap="auto" w:vAnchor="margin" w:hAnchor="text" w:xAlign="left" w:yAlign="inline"/>
              <w:ind w:left="0"/>
              <w:rPr>
                <w:rStyle w:val="Strong"/>
                <w:b w:val="0"/>
                <w:bCs/>
              </w:rPr>
            </w:pPr>
          </w:p>
          <w:p w14:paraId="7194DBDC" w14:textId="77777777" w:rsidR="0071655C" w:rsidRDefault="0071655C" w:rsidP="00834067">
            <w:pPr>
              <w:pStyle w:val="MediumGrid1-Accent21"/>
              <w:framePr w:hSpace="0" w:wrap="auto" w:vAnchor="margin" w:hAnchor="text" w:xAlign="left" w:yAlign="inline"/>
              <w:ind w:left="0"/>
              <w:rPr>
                <w:rStyle w:val="Strong"/>
                <w:b w:val="0"/>
                <w:bCs/>
              </w:rPr>
            </w:pPr>
          </w:p>
          <w:p w14:paraId="769D0D3C" w14:textId="77777777" w:rsidR="0071655C" w:rsidRDefault="0071655C" w:rsidP="00834067">
            <w:pPr>
              <w:pStyle w:val="MediumGrid1-Accent21"/>
              <w:framePr w:hSpace="0" w:wrap="auto" w:vAnchor="margin" w:hAnchor="text" w:xAlign="left" w:yAlign="inline"/>
              <w:ind w:left="0"/>
              <w:rPr>
                <w:rStyle w:val="Strong"/>
                <w:b w:val="0"/>
                <w:bCs/>
              </w:rPr>
            </w:pPr>
          </w:p>
          <w:p w14:paraId="54CD245A" w14:textId="77777777" w:rsidR="0071655C" w:rsidRDefault="0071655C" w:rsidP="00834067">
            <w:pPr>
              <w:pStyle w:val="MediumGrid1-Accent21"/>
              <w:framePr w:hSpace="0" w:wrap="auto" w:vAnchor="margin" w:hAnchor="text" w:xAlign="left" w:yAlign="inline"/>
              <w:ind w:left="0"/>
              <w:rPr>
                <w:rStyle w:val="Strong"/>
                <w:b w:val="0"/>
                <w:bCs/>
              </w:rPr>
            </w:pPr>
          </w:p>
          <w:p w14:paraId="1231BE67" w14:textId="77777777" w:rsidR="0071655C" w:rsidRDefault="0071655C" w:rsidP="00834067">
            <w:pPr>
              <w:pStyle w:val="MediumGrid1-Accent21"/>
              <w:framePr w:hSpace="0" w:wrap="auto" w:vAnchor="margin" w:hAnchor="text" w:xAlign="left" w:yAlign="inline"/>
              <w:ind w:left="0"/>
              <w:rPr>
                <w:rStyle w:val="Strong"/>
                <w:b w:val="0"/>
                <w:bCs/>
              </w:rPr>
            </w:pPr>
          </w:p>
          <w:p w14:paraId="36FEB5B0" w14:textId="77777777" w:rsidR="0071655C" w:rsidRDefault="0071655C" w:rsidP="00834067">
            <w:pPr>
              <w:pStyle w:val="MediumGrid1-Accent21"/>
              <w:framePr w:hSpace="0" w:wrap="auto" w:vAnchor="margin" w:hAnchor="text" w:xAlign="left" w:yAlign="inline"/>
              <w:ind w:left="0"/>
              <w:rPr>
                <w:rStyle w:val="Strong"/>
                <w:b w:val="0"/>
                <w:bCs/>
              </w:rPr>
            </w:pPr>
          </w:p>
          <w:p w14:paraId="30D7AA69" w14:textId="77777777" w:rsidR="0071655C" w:rsidRDefault="0071655C" w:rsidP="00834067">
            <w:pPr>
              <w:pStyle w:val="MediumGrid1-Accent21"/>
              <w:framePr w:hSpace="0" w:wrap="auto" w:vAnchor="margin" w:hAnchor="text" w:xAlign="left" w:yAlign="inline"/>
              <w:ind w:left="0"/>
              <w:rPr>
                <w:rStyle w:val="Strong"/>
                <w:b w:val="0"/>
                <w:bCs/>
              </w:rPr>
            </w:pPr>
          </w:p>
          <w:p w14:paraId="7196D064" w14:textId="77777777" w:rsidR="0071655C" w:rsidRDefault="0071655C" w:rsidP="00834067">
            <w:pPr>
              <w:pStyle w:val="MediumGrid1-Accent21"/>
              <w:framePr w:hSpace="0" w:wrap="auto" w:vAnchor="margin" w:hAnchor="text" w:xAlign="left" w:yAlign="inline"/>
              <w:ind w:left="0"/>
              <w:rPr>
                <w:rStyle w:val="Strong"/>
                <w:b w:val="0"/>
                <w:bCs/>
              </w:rPr>
            </w:pPr>
          </w:p>
          <w:p w14:paraId="34FF1C98" w14:textId="77777777" w:rsidR="0071655C" w:rsidRDefault="0071655C" w:rsidP="00834067">
            <w:pPr>
              <w:pStyle w:val="MediumGrid1-Accent21"/>
              <w:framePr w:hSpace="0" w:wrap="auto" w:vAnchor="margin" w:hAnchor="text" w:xAlign="left" w:yAlign="inline"/>
              <w:ind w:left="0"/>
              <w:rPr>
                <w:rStyle w:val="Strong"/>
                <w:b w:val="0"/>
                <w:bCs/>
              </w:rPr>
            </w:pPr>
          </w:p>
          <w:p w14:paraId="6D072C0D" w14:textId="77777777" w:rsidR="0071655C" w:rsidRPr="006F6A86" w:rsidRDefault="0071655C" w:rsidP="00834067">
            <w:pPr>
              <w:pStyle w:val="MediumGrid1-Accent21"/>
              <w:framePr w:hSpace="0" w:wrap="auto" w:vAnchor="margin" w:hAnchor="text" w:xAlign="left" w:yAlign="inline"/>
              <w:ind w:left="0"/>
              <w:rPr>
                <w:rStyle w:val="Strong"/>
                <w:b w:val="0"/>
                <w:bCs/>
              </w:rPr>
            </w:pPr>
          </w:p>
        </w:tc>
      </w:tr>
    </w:tbl>
    <w:p w14:paraId="48A21919" w14:textId="77777777" w:rsidR="00EE5FFD" w:rsidRPr="00DC1946" w:rsidRDefault="00EE5FFD" w:rsidP="00DC1946">
      <w:pPr>
        <w:rPr>
          <w:rFonts w:ascii="Arial" w:hAnsi="Arial" w:cs="Arial"/>
          <w:sz w:val="18"/>
          <w:szCs w:val="18"/>
        </w:rPr>
      </w:pPr>
    </w:p>
    <w:tbl>
      <w:tblPr>
        <w:tblpPr w:leftFromText="187" w:rightFromText="187" w:vertAnchor="page" w:horzAnchor="page" w:tblpX="1268" w:tblpY="11485"/>
        <w:tblOverlap w:val="never"/>
        <w:tblW w:w="135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72" w:type="dxa"/>
          <w:left w:w="115" w:type="dxa"/>
          <w:bottom w:w="72" w:type="dxa"/>
          <w:right w:w="115" w:type="dxa"/>
        </w:tblCellMar>
        <w:tblLook w:val="04A0" w:firstRow="1" w:lastRow="0" w:firstColumn="1" w:lastColumn="0" w:noHBand="0" w:noVBand="1"/>
      </w:tblPr>
      <w:tblGrid>
        <w:gridCol w:w="13536"/>
      </w:tblGrid>
      <w:tr w:rsidR="00B92BC1" w:rsidRPr="006F6A86" w14:paraId="4FE6298D" w14:textId="77777777" w:rsidTr="2C05CDD9">
        <w:trPr>
          <w:tblHeader/>
        </w:trPr>
        <w:tc>
          <w:tcPr>
            <w:tcW w:w="13536" w:type="dxa"/>
            <w:tcBorders>
              <w:top w:val="nil"/>
              <w:bottom w:val="nil"/>
            </w:tcBorders>
            <w:shd w:val="clear" w:color="auto" w:fill="6E86C3"/>
          </w:tcPr>
          <w:p w14:paraId="02848D1E" w14:textId="77777777" w:rsidR="00B92BC1" w:rsidRPr="006F6A86" w:rsidRDefault="2C05CDD9" w:rsidP="2C05CDD9">
            <w:pPr>
              <w:pStyle w:val="NVSDTableTitle"/>
              <w:spacing w:before="60" w:after="60"/>
              <w:jc w:val="center"/>
              <w:rPr>
                <w:rStyle w:val="BookTitle1"/>
                <w:b/>
                <w:sz w:val="28"/>
                <w:szCs w:val="28"/>
              </w:rPr>
            </w:pPr>
            <w:r w:rsidRPr="2C05CDD9">
              <w:rPr>
                <w:rStyle w:val="BookTitle1"/>
                <w:b/>
                <w:sz w:val="28"/>
                <w:szCs w:val="28"/>
              </w:rPr>
              <w:lastRenderedPageBreak/>
              <w:t>Stage 3 – Executing the Learning Plan</w:t>
            </w:r>
          </w:p>
        </w:tc>
      </w:tr>
      <w:tr w:rsidR="00B92BC1" w:rsidRPr="006F6A86" w14:paraId="0F54B900" w14:textId="77777777" w:rsidTr="2C05CDD9">
        <w:tc>
          <w:tcPr>
            <w:tcW w:w="13536" w:type="dxa"/>
            <w:tcBorders>
              <w:top w:val="nil"/>
              <w:left w:val="nil"/>
              <w:bottom w:val="nil"/>
              <w:right w:val="nil"/>
            </w:tcBorders>
            <w:shd w:val="clear" w:color="auto" w:fill="E2E6F3"/>
          </w:tcPr>
          <w:p w14:paraId="60890C71" w14:textId="77777777" w:rsidR="00B92BC1" w:rsidRPr="006F6A86" w:rsidRDefault="2C05CDD9" w:rsidP="2C05CDD9">
            <w:pPr>
              <w:spacing w:before="60" w:after="60"/>
              <w:jc w:val="center"/>
              <w:rPr>
                <w:rFonts w:ascii="Arial" w:eastAsia="Cambria" w:hAnsi="Arial"/>
                <w:sz w:val="18"/>
                <w:szCs w:val="18"/>
              </w:rPr>
            </w:pPr>
            <w:r w:rsidRPr="2C05CDD9">
              <w:rPr>
                <w:rFonts w:ascii="Arial" w:eastAsia="Cambria" w:hAnsi="Arial"/>
                <w:sz w:val="18"/>
                <w:szCs w:val="18"/>
              </w:rPr>
              <w:t>These learning events/activities are suggested activities. Teachers should add, revise, and adapt based on the needs of their students, their own personal preferences for resources, and a variety of instructional techniques.</w:t>
            </w:r>
          </w:p>
        </w:tc>
      </w:tr>
      <w:tr w:rsidR="00B92BC1" w:rsidRPr="006F6A86" w14:paraId="7C1A36E8" w14:textId="77777777" w:rsidTr="2C05CDD9">
        <w:tc>
          <w:tcPr>
            <w:tcW w:w="13536" w:type="dxa"/>
            <w:tcBorders>
              <w:top w:val="nil"/>
              <w:left w:val="nil"/>
              <w:bottom w:val="single" w:sz="4" w:space="0" w:color="6E86C3"/>
              <w:right w:val="nil"/>
            </w:tcBorders>
            <w:shd w:val="clear" w:color="auto" w:fill="FFFFFF" w:themeFill="background1"/>
          </w:tcPr>
          <w:p w14:paraId="6BD18F9B" w14:textId="77777777" w:rsidR="00B92BC1" w:rsidRDefault="00B92BC1" w:rsidP="003E1ED9">
            <w:pPr>
              <w:pStyle w:val="MediumGrid1-Accent21"/>
              <w:framePr w:hSpace="0" w:wrap="auto" w:vAnchor="margin" w:hAnchor="text" w:xAlign="left" w:yAlign="inline"/>
              <w:ind w:left="0"/>
              <w:rPr>
                <w:b/>
              </w:rPr>
            </w:pPr>
          </w:p>
          <w:p w14:paraId="082AA643" w14:textId="77777777" w:rsidR="00842FFC" w:rsidRDefault="2C05CDD9" w:rsidP="00842FFC">
            <w:pPr>
              <w:pStyle w:val="NormalWeb"/>
            </w:pPr>
            <w:r>
              <w:t xml:space="preserve">Overview </w:t>
            </w:r>
          </w:p>
          <w:p w14:paraId="39A0ACA4" w14:textId="77777777" w:rsidR="00842FFC" w:rsidRDefault="2C05CDD9" w:rsidP="00842FFC">
            <w:pPr>
              <w:pStyle w:val="NormalWeb"/>
            </w:pPr>
            <w:r>
              <w:t>Welcome to the teaching farm at the Outdoor School Program at the Cheakamus Centre. There are four main components to the Farm Field Study: the introduction/lesson and three experiential learning sections for chickens, goats and pigs. The theme of the Grade 4 Farm Field Study is “The Senses”. Encourage your students to notice their own senses as they sense and respond to the farm and the farm animal as they participate in this field study. Students will also learn about some of the sensational senses of the farm animal at the Outdoor School (chickens, pigs and goats) and how they use these senses to sense and respond to their environment.</w:t>
            </w:r>
          </w:p>
          <w:p w14:paraId="42D63421" w14:textId="77777777" w:rsidR="00842FFC" w:rsidRDefault="2C05CDD9" w:rsidP="00842FFC">
            <w:pPr>
              <w:pStyle w:val="NormalWeb"/>
            </w:pPr>
            <w:r>
              <w:t xml:space="preserve">Note: There is a set of teacher keys to access all the farm areas, which can be obtained from staff onsite at Cheakamus Centre. The main classroom for the Farm Field Study is called the “Farm Lab” and is located upstairs in the barn. In this area you will find: chalkboard and chalk; tables and a class set of chairs; instructional posters; animal sense cards; and a Farm Study binder with instructional resources. There are no washrooms at the farm. The closest washrooms are located inside Melody Hall. </w:t>
            </w:r>
          </w:p>
          <w:p w14:paraId="42858D0D" w14:textId="77777777" w:rsidR="00C30AD9" w:rsidRDefault="2C05CDD9" w:rsidP="00842FFC">
            <w:pPr>
              <w:pStyle w:val="NormalWeb"/>
            </w:pPr>
            <w:r w:rsidRPr="2C05CDD9">
              <w:rPr>
                <w:b/>
                <w:bCs/>
              </w:rPr>
              <w:t>On your way to the Farm:</w:t>
            </w:r>
            <w:r>
              <w:t xml:space="preserve"> </w:t>
            </w:r>
          </w:p>
          <w:p w14:paraId="3DAE7314" w14:textId="77777777" w:rsidR="004041E7" w:rsidRDefault="2C05CDD9" w:rsidP="00842FFC">
            <w:pPr>
              <w:pStyle w:val="NormalWeb"/>
            </w:pPr>
            <w:r>
              <w:t>It is a great opportunity to have your students Walk and Talk about their background knowledge about farms and farm animals. Ask students to pair up and as they walk to the farm, have them talk about: What is a farm? What role does a farm play in their community? Do they know where the closest farm is located to where they live? Share their answers as you arrive at the farm.</w:t>
            </w:r>
          </w:p>
          <w:p w14:paraId="3E29BDD1" w14:textId="77777777" w:rsidR="00C30AD9" w:rsidRDefault="2C05CDD9" w:rsidP="00842FFC">
            <w:pPr>
              <w:pStyle w:val="NormalWeb"/>
            </w:pPr>
            <w:r w:rsidRPr="2C05CDD9">
              <w:rPr>
                <w:b/>
                <w:bCs/>
              </w:rPr>
              <w:t>At the Farm:</w:t>
            </w:r>
            <w:r>
              <w:t xml:space="preserve"> </w:t>
            </w:r>
          </w:p>
          <w:p w14:paraId="6582A0D2" w14:textId="77777777" w:rsidR="00842FFC" w:rsidRPr="00C30AD9" w:rsidRDefault="2C05CDD9" w:rsidP="2C05CDD9">
            <w:pPr>
              <w:pStyle w:val="NormalWeb"/>
              <w:rPr>
                <w:u w:val="single"/>
              </w:rPr>
            </w:pPr>
            <w:r w:rsidRPr="2C05CDD9">
              <w:rPr>
                <w:u w:val="single"/>
              </w:rPr>
              <w:t xml:space="preserve">Station 1. Introduction </w:t>
            </w:r>
          </w:p>
          <w:p w14:paraId="58CBA019" w14:textId="77777777" w:rsidR="00842FFC" w:rsidRDefault="2C05CDD9" w:rsidP="00842FFC">
            <w:pPr>
              <w:pStyle w:val="NormalWeb"/>
            </w:pPr>
            <w:r>
              <w:t>The Farm Lab classroom is a good location to begin the Farm Field Study. Here you can orient the students to the components of the farm and explain that it is a teaching farm, not a working farm. This is also a good time to do any planned lessons or activities you have prepared for your visit. For example, this is a great time to circle your students up to ask them to share their names and their favourite animal. You can ask students to identify which animals are domestic and which ones are wild. What is the difference?</w:t>
            </w:r>
          </w:p>
          <w:p w14:paraId="743B7845" w14:textId="77777777" w:rsidR="00C01088" w:rsidRDefault="2C05CDD9" w:rsidP="00842FFC">
            <w:pPr>
              <w:pStyle w:val="NormalWeb"/>
            </w:pPr>
            <w:r>
              <w:t xml:space="preserve">As you visit each of the animals, use the laminated farm animal sense cards to share information about the </w:t>
            </w:r>
            <w:proofErr w:type="gramStart"/>
            <w:r>
              <w:t>animals</w:t>
            </w:r>
            <w:proofErr w:type="gramEnd"/>
            <w:r>
              <w:t xml:space="preserve"> senses with students.</w:t>
            </w:r>
          </w:p>
          <w:p w14:paraId="70C20A82" w14:textId="77777777" w:rsidR="00842FFC" w:rsidRPr="00C30AD9" w:rsidRDefault="2C05CDD9" w:rsidP="2C05CDD9">
            <w:pPr>
              <w:pStyle w:val="NormalWeb"/>
              <w:rPr>
                <w:u w:val="single"/>
              </w:rPr>
            </w:pPr>
            <w:r w:rsidRPr="2C05CDD9">
              <w:rPr>
                <w:u w:val="single"/>
              </w:rPr>
              <w:t xml:space="preserve">Station 2. Chickens </w:t>
            </w:r>
          </w:p>
          <w:p w14:paraId="7CB6DE05" w14:textId="77777777" w:rsidR="00842FFC" w:rsidRDefault="2C05CDD9" w:rsidP="00842FFC">
            <w:pPr>
              <w:pStyle w:val="NormalWeb"/>
            </w:pPr>
            <w:r>
              <w:t xml:space="preserve">There are two teaching areas for the chickens. The first is the chick habitat in the “Farm Lab” upstairs in the barn. Here you will find: </w:t>
            </w:r>
          </w:p>
          <w:p w14:paraId="30DEAE68" w14:textId="77777777" w:rsidR="00842FFC" w:rsidRDefault="2C05CDD9" w:rsidP="00842FFC">
            <w:pPr>
              <w:pStyle w:val="NormalWeb"/>
            </w:pPr>
            <w:r>
              <w:t xml:space="preserve">· An egg washing station and instructions </w:t>
            </w:r>
          </w:p>
          <w:p w14:paraId="468716E5" w14:textId="77777777" w:rsidR="00842FFC" w:rsidRDefault="2C05CDD9" w:rsidP="00842FFC">
            <w:pPr>
              <w:pStyle w:val="NormalWeb"/>
            </w:pPr>
            <w:r>
              <w:t xml:space="preserve">· An egg incubator with eggs in development </w:t>
            </w:r>
          </w:p>
          <w:p w14:paraId="40D13D3C" w14:textId="77777777" w:rsidR="00842FFC" w:rsidRDefault="2C05CDD9" w:rsidP="00842FFC">
            <w:pPr>
              <w:pStyle w:val="NormalWeb"/>
            </w:pPr>
            <w:r>
              <w:t xml:space="preserve">· Several instructional posters </w:t>
            </w:r>
          </w:p>
          <w:p w14:paraId="35A75101" w14:textId="77777777" w:rsidR="00842FFC" w:rsidRDefault="2C05CDD9" w:rsidP="00842FFC">
            <w:pPr>
              <w:pStyle w:val="NormalWeb"/>
            </w:pPr>
            <w:r>
              <w:t xml:space="preserve">· A projector to candle eggs </w:t>
            </w:r>
          </w:p>
          <w:p w14:paraId="0EEF2042" w14:textId="77777777" w:rsidR="00842FFC" w:rsidRDefault="2C05CDD9" w:rsidP="00842FFC">
            <w:pPr>
              <w:pStyle w:val="NormalWeb"/>
            </w:pPr>
            <w:r>
              <w:t xml:space="preserve">· A fridge and egg log for non-incubated eggs </w:t>
            </w:r>
          </w:p>
          <w:p w14:paraId="24C4AFCC" w14:textId="77777777" w:rsidR="00842FFC" w:rsidRDefault="2C05CDD9" w:rsidP="00842FFC">
            <w:pPr>
              <w:pStyle w:val="NormalWeb"/>
            </w:pPr>
            <w:r>
              <w:t xml:space="preserve">· An egg scale </w:t>
            </w:r>
          </w:p>
          <w:p w14:paraId="74F91AF7" w14:textId="77777777" w:rsidR="00842FFC" w:rsidRDefault="2C05CDD9" w:rsidP="00842FFC">
            <w:pPr>
              <w:pStyle w:val="NormalWeb"/>
            </w:pPr>
            <w:r>
              <w:t xml:space="preserve">The second location is the hen nesting area in the barn, located downstairs in the doors called “Le </w:t>
            </w:r>
            <w:proofErr w:type="spellStart"/>
            <w:r>
              <w:t>Palais</w:t>
            </w:r>
            <w:proofErr w:type="spellEnd"/>
            <w:r>
              <w:t xml:space="preserve"> des </w:t>
            </w:r>
            <w:proofErr w:type="spellStart"/>
            <w:r>
              <w:t>Poules</w:t>
            </w:r>
            <w:proofErr w:type="spellEnd"/>
            <w:r>
              <w:t xml:space="preserve">”. </w:t>
            </w:r>
          </w:p>
          <w:p w14:paraId="226EF005" w14:textId="77777777" w:rsidR="00842FFC" w:rsidRDefault="2C05CDD9" w:rsidP="00842FFC">
            <w:pPr>
              <w:pStyle w:val="NormalWeb"/>
            </w:pPr>
            <w:r>
              <w:t xml:space="preserve">Start upstairs in the farm lab. Here you can explain about the development cycle of a chick using the poster on the wall for visual reference. There are usually several eggs in the incubator. They should have two dates on them. The top date is the date it was harvested from the hen area. The bottom date is 21 days from when the egg was harvested. Turn off the ceiling lights, turn on the projector beside the incubator, and hold up a more recently harvested egg up in front of the light. The egg will look fairly translucent and have little shading. Then take a few more eggs out of the incubator, each getting progressively older, and hold them up to the light so the students can see how the chick development compares between each egg. Be sure to replace the eggs with the wide round end up (air pocket!). If there are chicks in the cage, students can each hold the chick. Have the students sit in a semi-circle on the floor, so students can pass the chick gently around the circle. </w:t>
            </w:r>
          </w:p>
          <w:p w14:paraId="4BFDC77F" w14:textId="77777777" w:rsidR="00842FFC" w:rsidRDefault="2C05CDD9" w:rsidP="00842FFC">
            <w:pPr>
              <w:pStyle w:val="NormalWeb"/>
            </w:pPr>
            <w:r>
              <w:t xml:space="preserve">Then take the class downstairs to visit the hen nesting area and harvest some eggs. On the grass outside, go over behaviour expectations with the students. Inside the hen nesting area, students should be quiet and gentle when reaching into the hen beds. Take the students inside and explain about the lighting. Chicks usually lay eggs in the spring and summer and the lighting is left on to simulate the longer daylight hours. Students can then reach in and take some eggs. If it’s the morning field study, only take half of the eggs so there are some for the afternoon field study to use. </w:t>
            </w:r>
          </w:p>
          <w:p w14:paraId="040EA971" w14:textId="77777777" w:rsidR="00842FFC" w:rsidRDefault="2C05CDD9" w:rsidP="00842FFC">
            <w:pPr>
              <w:pStyle w:val="NormalWeb"/>
            </w:pPr>
            <w:r>
              <w:lastRenderedPageBreak/>
              <w:t xml:space="preserve">Take the eggs back upstairs. The warmest egg should go in the incubator. Using the pencil on the fridge, write the current day’s date on the egg. Using the calendar on the wall, count ahead 21 days and mark that date on the egg as well. Gently place the egg in the incubator, pointy-side down and round-side up. This will ensure the developing chick has access to the air sac inside the egg. </w:t>
            </w:r>
          </w:p>
          <w:p w14:paraId="4AA0FBDC" w14:textId="77777777" w:rsidR="00842FFC" w:rsidRDefault="2C05CDD9" w:rsidP="00842FFC">
            <w:pPr>
              <w:pStyle w:val="NormalWeb"/>
            </w:pPr>
            <w:r>
              <w:t xml:space="preserve">The other eggs should be washed and placed in the fridge. Washing instructions are printed out on the wall above the sink. To wash the eggs: </w:t>
            </w:r>
          </w:p>
          <w:p w14:paraId="13DB3519" w14:textId="77777777" w:rsidR="00842FFC" w:rsidRDefault="2C05CDD9" w:rsidP="00842FFC">
            <w:pPr>
              <w:pStyle w:val="NormalWeb"/>
            </w:pPr>
            <w:r>
              <w:t xml:space="preserve">1. Use very hot water </w:t>
            </w:r>
          </w:p>
          <w:p w14:paraId="6CF4C90C" w14:textId="77777777" w:rsidR="00842FFC" w:rsidRDefault="2C05CDD9" w:rsidP="00842FFC">
            <w:pPr>
              <w:pStyle w:val="NormalWeb"/>
            </w:pPr>
            <w:r>
              <w:t xml:space="preserve">2. Wash eggs individually under running water. Scrub off surface dirt using the green plastic scrubber kept beside the sink. </w:t>
            </w:r>
          </w:p>
          <w:p w14:paraId="1C00002E" w14:textId="77777777" w:rsidR="00842FFC" w:rsidRDefault="2C05CDD9" w:rsidP="00842FFC">
            <w:pPr>
              <w:pStyle w:val="NormalWeb"/>
            </w:pPr>
            <w:r>
              <w:t xml:space="preserve">3. Sanitize with bleach and water solution (instructions are located on the bucket beside the sink along with the bleach). Dip eggs in solution and let air dry in egg crates. </w:t>
            </w:r>
          </w:p>
          <w:p w14:paraId="0F3752B9" w14:textId="77777777" w:rsidR="00842FFC" w:rsidRDefault="2C05CDD9" w:rsidP="00842FFC">
            <w:pPr>
              <w:pStyle w:val="NormalWeb"/>
            </w:pPr>
            <w:r>
              <w:t xml:space="preserve">4. Once dry, date eggs and place in fridge. </w:t>
            </w:r>
          </w:p>
          <w:p w14:paraId="2830F9DA" w14:textId="77777777" w:rsidR="00842FFC" w:rsidRDefault="2C05CDD9" w:rsidP="00842FFC">
            <w:pPr>
              <w:pStyle w:val="NormalWeb"/>
            </w:pPr>
            <w:r>
              <w:t xml:space="preserve">Record the numbers on the chart on the fridge door. </w:t>
            </w:r>
          </w:p>
          <w:p w14:paraId="3F8BF616" w14:textId="77777777" w:rsidR="00842FFC" w:rsidRDefault="2C05CDD9" w:rsidP="00842FFC">
            <w:pPr>
              <w:pStyle w:val="NormalWeb"/>
            </w:pPr>
            <w:r>
              <w:t xml:space="preserve">After you have finished with the eggs, you can go outside and feed the chickens. The feed is located downstairs in the hen nesting area. There is a bucket on top of the feed container. Fill the bucket up to the fill line on the outside of the container. This is not the chickens’ main meal for the day; it is only a snack. </w:t>
            </w:r>
          </w:p>
          <w:p w14:paraId="3E630EC0" w14:textId="77777777" w:rsidR="00842FFC" w:rsidRDefault="2C05CDD9" w:rsidP="00842FFC">
            <w:pPr>
              <w:pStyle w:val="NormalWeb"/>
            </w:pPr>
            <w:r>
              <w:t xml:space="preserve">Note: If there are two groups doing Farm Field Study at the same time, they should share the amount of feed. This will prevent the chickens from being overfed throughout the day. </w:t>
            </w:r>
          </w:p>
          <w:p w14:paraId="218ADD57" w14:textId="77777777" w:rsidR="00842FFC" w:rsidRDefault="2C05CDD9" w:rsidP="00842FFC">
            <w:pPr>
              <w:pStyle w:val="NormalWeb"/>
            </w:pPr>
            <w:r>
              <w:t>When feeding the chickens, students should lay their hand out flat and let the chickens peck the feed from them. If at any points students are afraid, they can drop the feed and walk away. If children are nervous, they can try feeding the hens first, as they are usually more gentle. When you are finished, direct the chickens back into the pen where they came from.</w:t>
            </w:r>
          </w:p>
          <w:p w14:paraId="4F2B915C" w14:textId="77777777" w:rsidR="005042EE" w:rsidRPr="005042EE" w:rsidRDefault="2C05CDD9" w:rsidP="2C05CDD9">
            <w:pPr>
              <w:rPr>
                <w:rFonts w:ascii="Times New Roman" w:hAnsi="Times New Roman"/>
                <w:u w:val="single"/>
              </w:rPr>
            </w:pPr>
            <w:r w:rsidRPr="2C05CDD9">
              <w:rPr>
                <w:rFonts w:ascii="Times New Roman" w:hAnsi="Times New Roman"/>
                <w:u w:val="single"/>
              </w:rPr>
              <w:t>Station 3. Goats</w:t>
            </w:r>
          </w:p>
          <w:p w14:paraId="53703D6D" w14:textId="77777777" w:rsidR="005042EE" w:rsidRPr="005042EE" w:rsidRDefault="2C05CDD9" w:rsidP="2C05CDD9">
            <w:pPr>
              <w:rPr>
                <w:rFonts w:ascii="Times New Roman" w:hAnsi="Times New Roman"/>
              </w:rPr>
            </w:pPr>
            <w:r w:rsidRPr="2C05CDD9">
              <w:rPr>
                <w:rFonts w:ascii="Times New Roman" w:hAnsi="Times New Roman"/>
              </w:rPr>
              <w:t>The goat section of the barn is labelled “La Grange”.  Immediately inside the door are some supplies for use for your activity:</w:t>
            </w:r>
          </w:p>
          <w:p w14:paraId="3C2A753B" w14:textId="77777777" w:rsidR="005042EE" w:rsidRPr="005042EE" w:rsidRDefault="2C05CDD9" w:rsidP="005042EE">
            <w:pPr>
              <w:pStyle w:val="ColorfulList-Accent11"/>
              <w:numPr>
                <w:ilvl w:val="0"/>
                <w:numId w:val="6"/>
              </w:numPr>
              <w:spacing w:after="200" w:line="276" w:lineRule="auto"/>
            </w:pPr>
            <w:r>
              <w:t>Goat feed and measuring bucket</w:t>
            </w:r>
          </w:p>
          <w:p w14:paraId="7B873B74" w14:textId="77777777" w:rsidR="005042EE" w:rsidRPr="005042EE" w:rsidRDefault="2C05CDD9" w:rsidP="005042EE">
            <w:pPr>
              <w:pStyle w:val="ColorfulList-Accent11"/>
              <w:numPr>
                <w:ilvl w:val="0"/>
                <w:numId w:val="6"/>
              </w:numPr>
              <w:spacing w:after="200" w:line="276" w:lineRule="auto"/>
            </w:pPr>
            <w:r>
              <w:t>Brushes (6) in basket</w:t>
            </w:r>
          </w:p>
          <w:p w14:paraId="2E80567A" w14:textId="77777777" w:rsidR="005042EE" w:rsidRPr="005042EE" w:rsidRDefault="2C05CDD9" w:rsidP="005042EE">
            <w:pPr>
              <w:pStyle w:val="ColorfulList-Accent11"/>
              <w:numPr>
                <w:ilvl w:val="0"/>
                <w:numId w:val="6"/>
              </w:numPr>
              <w:spacing w:after="200" w:line="276" w:lineRule="auto"/>
            </w:pPr>
            <w:r>
              <w:t>Stethoscope (1)</w:t>
            </w:r>
          </w:p>
          <w:p w14:paraId="39075E29" w14:textId="77777777" w:rsidR="005042EE" w:rsidRPr="005042EE" w:rsidRDefault="2C05CDD9" w:rsidP="2C05CDD9">
            <w:pPr>
              <w:rPr>
                <w:rFonts w:ascii="Times New Roman" w:hAnsi="Times New Roman"/>
              </w:rPr>
            </w:pPr>
            <w:r w:rsidRPr="2C05CDD9">
              <w:rPr>
                <w:rFonts w:ascii="Times New Roman" w:hAnsi="Times New Roman"/>
              </w:rPr>
              <w:t xml:space="preserve">Start by taking the students into the goat barn and showing them the facilities.  The feed container is located inside the door on the left-hand side.  Fill the bucket up to the fill line on the outside of the container.  This is not the goat’s main meal for the day; it is only a snack. </w:t>
            </w:r>
          </w:p>
          <w:p w14:paraId="344A873B" w14:textId="77777777" w:rsidR="005042EE" w:rsidRPr="005042EE" w:rsidRDefault="2C05CDD9" w:rsidP="2C05CDD9">
            <w:pPr>
              <w:rPr>
                <w:rFonts w:ascii="Times New Roman" w:hAnsi="Times New Roman"/>
              </w:rPr>
            </w:pPr>
            <w:r w:rsidRPr="2C05CDD9">
              <w:rPr>
                <w:rFonts w:ascii="Times New Roman" w:hAnsi="Times New Roman"/>
                <w:i/>
                <w:iCs/>
              </w:rPr>
              <w:t>Note:</w:t>
            </w:r>
            <w:r w:rsidRPr="2C05CDD9">
              <w:rPr>
                <w:rFonts w:ascii="Times New Roman" w:hAnsi="Times New Roman"/>
              </w:rPr>
              <w:t xml:space="preserve"> If there are two groups doing Farm Field Study at the same time, they should share the amount of feed.  This will prevent the goats from being overfed throughout the day.</w:t>
            </w:r>
          </w:p>
          <w:p w14:paraId="0EBBA88A" w14:textId="77777777" w:rsidR="005042EE" w:rsidRPr="005042EE" w:rsidRDefault="2C05CDD9" w:rsidP="2C05CDD9">
            <w:pPr>
              <w:rPr>
                <w:rFonts w:ascii="Times New Roman" w:hAnsi="Times New Roman"/>
              </w:rPr>
            </w:pPr>
            <w:r w:rsidRPr="2C05CDD9">
              <w:rPr>
                <w:rFonts w:ascii="Times New Roman" w:hAnsi="Times New Roman"/>
              </w:rPr>
              <w:t>The goats are extremely enthusiastic to receive the feed.   To help keep things manageable, don’t take the feed bucket into the goat pens.  Hand out the feed to the students at La Grange and put the bucket back on top of the feed barrel before heading over to the field.  Instruct students to cover the feed with their hands as the approach the gate, then walk directly into middle of the field before feeding the goats.  If there is a bottleneck at the gate, the goats will crowd the students and some may leave the pen.  When in the goat pen, students should remain standing at all times.</w:t>
            </w:r>
          </w:p>
          <w:p w14:paraId="7FEFDC26" w14:textId="77777777" w:rsidR="005042EE" w:rsidRPr="005042EE" w:rsidRDefault="2C05CDD9" w:rsidP="2C05CDD9">
            <w:pPr>
              <w:rPr>
                <w:rFonts w:ascii="Times New Roman" w:hAnsi="Times New Roman"/>
              </w:rPr>
            </w:pPr>
            <w:r w:rsidRPr="2C05CDD9">
              <w:rPr>
                <w:rFonts w:ascii="Times New Roman" w:hAnsi="Times New Roman"/>
              </w:rPr>
              <w:t>When feeding the goats, students should lay their hand out flat and let the goats take the feed from them.  If at any points students are afraid, they can drop the feed and walk in the opposite direction of the goat.  The goat’s interest will be with the feed.</w:t>
            </w:r>
          </w:p>
          <w:p w14:paraId="2780D8C5" w14:textId="77777777" w:rsidR="005042EE" w:rsidRPr="005042EE" w:rsidRDefault="2C05CDD9" w:rsidP="2C05CDD9">
            <w:pPr>
              <w:rPr>
                <w:rFonts w:ascii="Times New Roman" w:hAnsi="Times New Roman"/>
              </w:rPr>
            </w:pPr>
            <w:r w:rsidRPr="2C05CDD9">
              <w:rPr>
                <w:rFonts w:ascii="Times New Roman" w:hAnsi="Times New Roman"/>
              </w:rPr>
              <w:t>Students can also groom the goats using the brushes in the basket. There is also a stethoscope in the basket.   One at a time, students can place it on the side of a goat and try to hear a baby goat’s heartbeat inside.  Both of these are good activities for students who may be afraid to feed the goats but still want to interact inside the pen.</w:t>
            </w:r>
          </w:p>
          <w:p w14:paraId="58A8CDF8" w14:textId="77777777" w:rsidR="005042EE" w:rsidRPr="005042EE" w:rsidRDefault="2C05CDD9" w:rsidP="2C05CDD9">
            <w:pPr>
              <w:rPr>
                <w:rFonts w:ascii="Times New Roman" w:hAnsi="Times New Roman"/>
                <w:u w:val="single"/>
              </w:rPr>
            </w:pPr>
            <w:r w:rsidRPr="2C05CDD9">
              <w:rPr>
                <w:rFonts w:ascii="Times New Roman" w:hAnsi="Times New Roman"/>
                <w:u w:val="single"/>
              </w:rPr>
              <w:t>Station 4. Pigs</w:t>
            </w:r>
          </w:p>
          <w:p w14:paraId="4BEA5EE6" w14:textId="77777777" w:rsidR="005042EE" w:rsidRPr="005042EE" w:rsidRDefault="2C05CDD9" w:rsidP="2C05CDD9">
            <w:pPr>
              <w:rPr>
                <w:rFonts w:ascii="Times New Roman" w:hAnsi="Times New Roman"/>
              </w:rPr>
            </w:pPr>
            <w:r w:rsidRPr="2C05CDD9">
              <w:rPr>
                <w:rFonts w:ascii="Times New Roman" w:hAnsi="Times New Roman"/>
              </w:rPr>
              <w:t>The pig house is called “Capitol’s Place”.  The pens each have an inside portion that can be accessed through the barn door and an adjoining outside pen for viewing.  Start by viewing the pigs from the outside area, then head inside.  There are four adult pigs in the first pens and several piglets in the last pen.  All of the pigs can be petted except for Capitol in the first pen.  The pigs are fed during daily chores, so they do not need to be fed during the Farm Field Study.</w:t>
            </w:r>
          </w:p>
          <w:p w14:paraId="238601FE" w14:textId="77777777" w:rsidR="00966DDD" w:rsidRDefault="00966DDD" w:rsidP="005042EE">
            <w:pPr>
              <w:rPr>
                <w:rFonts w:ascii="Times New Roman" w:hAnsi="Times New Roman"/>
                <w:b/>
                <w:u w:val="single"/>
              </w:rPr>
            </w:pPr>
          </w:p>
          <w:p w14:paraId="01390230" w14:textId="77777777" w:rsidR="005042EE" w:rsidRPr="00192F87" w:rsidRDefault="2C05CDD9" w:rsidP="2C05CDD9">
            <w:pPr>
              <w:rPr>
                <w:rFonts w:ascii="Times New Roman" w:hAnsi="Times New Roman"/>
                <w:u w:val="single"/>
              </w:rPr>
            </w:pPr>
            <w:r w:rsidRPr="2C05CDD9">
              <w:rPr>
                <w:rFonts w:ascii="Times New Roman" w:hAnsi="Times New Roman"/>
                <w:u w:val="single"/>
              </w:rPr>
              <w:t>Wrap-Up</w:t>
            </w:r>
          </w:p>
          <w:p w14:paraId="33215A60" w14:textId="77777777" w:rsidR="005042EE" w:rsidRPr="005042EE" w:rsidRDefault="2C05CDD9" w:rsidP="2C05CDD9">
            <w:pPr>
              <w:rPr>
                <w:rFonts w:ascii="Times New Roman" w:hAnsi="Times New Roman"/>
              </w:rPr>
            </w:pPr>
            <w:r w:rsidRPr="2C05CDD9">
              <w:rPr>
                <w:rFonts w:ascii="Times New Roman" w:hAnsi="Times New Roman"/>
              </w:rPr>
              <w:t>Once you have visited all the stations at the farm, go back upstairs to the Farm Lab and have students wash their hands.  There are two sinks. Students can place used paper towels in the compost bin in the classroom.</w:t>
            </w:r>
          </w:p>
          <w:p w14:paraId="0F3CABC7" w14:textId="77777777" w:rsidR="00966DDD" w:rsidRDefault="00966DDD" w:rsidP="005042EE">
            <w:pPr>
              <w:rPr>
                <w:rFonts w:ascii="Times New Roman" w:hAnsi="Times New Roman"/>
                <w:i/>
              </w:rPr>
            </w:pPr>
          </w:p>
          <w:p w14:paraId="29230CC4" w14:textId="77777777" w:rsidR="005042EE" w:rsidRDefault="2C05CDD9" w:rsidP="2C05CDD9">
            <w:pPr>
              <w:rPr>
                <w:rFonts w:ascii="Times New Roman" w:hAnsi="Times New Roman"/>
              </w:rPr>
            </w:pPr>
            <w:r w:rsidRPr="2C05CDD9">
              <w:rPr>
                <w:rFonts w:ascii="Times New Roman" w:hAnsi="Times New Roman"/>
                <w:i/>
                <w:iCs/>
              </w:rPr>
              <w:t>Note:</w:t>
            </w:r>
            <w:r w:rsidRPr="2C05CDD9">
              <w:rPr>
                <w:rFonts w:ascii="Times New Roman" w:hAnsi="Times New Roman"/>
              </w:rPr>
              <w:t xml:space="preserve"> You can vary the order of the stations as you see fit. </w:t>
            </w:r>
          </w:p>
          <w:p w14:paraId="5B08B5D1" w14:textId="77777777" w:rsidR="000C710B" w:rsidRDefault="000C710B" w:rsidP="005042EE">
            <w:pPr>
              <w:rPr>
                <w:rFonts w:ascii="Times New Roman" w:hAnsi="Times New Roman"/>
              </w:rPr>
            </w:pPr>
          </w:p>
          <w:p w14:paraId="77F36398" w14:textId="77777777" w:rsidR="00192F87" w:rsidRPr="00192F87" w:rsidRDefault="2C05CDD9" w:rsidP="2C05CDD9">
            <w:pPr>
              <w:rPr>
                <w:rFonts w:ascii="Times New Roman" w:hAnsi="Times New Roman"/>
                <w:b/>
                <w:bCs/>
              </w:rPr>
            </w:pPr>
            <w:r w:rsidRPr="2C05CDD9">
              <w:rPr>
                <w:rFonts w:ascii="Times New Roman" w:hAnsi="Times New Roman"/>
                <w:b/>
                <w:bCs/>
              </w:rPr>
              <w:t>Closing Circle</w:t>
            </w:r>
            <w:r w:rsidRPr="2C05CDD9">
              <w:rPr>
                <w:rFonts w:ascii="Times" w:hAnsi="Times"/>
                <w:sz w:val="20"/>
                <w:szCs w:val="20"/>
              </w:rPr>
              <w:t xml:space="preserve"> question options: </w:t>
            </w:r>
          </w:p>
          <w:p w14:paraId="70A8CF39" w14:textId="77777777" w:rsidR="00192F87"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1. What is a farm? </w:t>
            </w:r>
          </w:p>
          <w:p w14:paraId="49D92E31" w14:textId="77777777" w:rsidR="00192F87"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2. How did I notice (observe) the senses of the farm animals? </w:t>
            </w:r>
          </w:p>
          <w:p w14:paraId="11ED5065" w14:textId="77777777" w:rsidR="00192F87"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3. What did I notice (observe) in this field study? </w:t>
            </w:r>
          </w:p>
          <w:p w14:paraId="24744D61" w14:textId="77777777" w:rsidR="00192F87" w:rsidRDefault="2C05CDD9" w:rsidP="2C05CDD9">
            <w:pPr>
              <w:spacing w:before="100" w:beforeAutospacing="1" w:after="100" w:afterAutospacing="1"/>
              <w:rPr>
                <w:rFonts w:ascii="Times" w:hAnsi="Times"/>
                <w:sz w:val="20"/>
                <w:szCs w:val="20"/>
              </w:rPr>
            </w:pPr>
            <w:r w:rsidRPr="2C05CDD9">
              <w:rPr>
                <w:rFonts w:ascii="Times" w:hAnsi="Times"/>
                <w:sz w:val="20"/>
                <w:szCs w:val="20"/>
              </w:rPr>
              <w:t xml:space="preserve">4. How do goats, pigs and chickens sense and respond to their environment? </w:t>
            </w:r>
          </w:p>
          <w:p w14:paraId="03441DB8" w14:textId="77777777" w:rsidR="00192F87" w:rsidRDefault="2C05CDD9" w:rsidP="2C05CDD9">
            <w:pPr>
              <w:spacing w:before="100" w:beforeAutospacing="1" w:after="100" w:afterAutospacing="1"/>
              <w:rPr>
                <w:rFonts w:ascii="Times" w:hAnsi="Times"/>
                <w:sz w:val="20"/>
                <w:szCs w:val="20"/>
              </w:rPr>
            </w:pPr>
            <w:r w:rsidRPr="2C05CDD9">
              <w:rPr>
                <w:rFonts w:ascii="Times" w:hAnsi="Times"/>
                <w:sz w:val="20"/>
                <w:szCs w:val="20"/>
              </w:rPr>
              <w:t>5. What animal sense surprised you the most?</w:t>
            </w:r>
          </w:p>
          <w:p w14:paraId="45696182" w14:textId="77777777" w:rsidR="005042EE" w:rsidRPr="00192F87" w:rsidRDefault="2C05CDD9" w:rsidP="2C05CDD9">
            <w:pPr>
              <w:spacing w:before="100" w:beforeAutospacing="1" w:after="100" w:afterAutospacing="1"/>
              <w:rPr>
                <w:rFonts w:ascii="Times" w:hAnsi="Times"/>
                <w:sz w:val="20"/>
                <w:szCs w:val="20"/>
              </w:rPr>
            </w:pPr>
            <w:r w:rsidRPr="2C05CDD9">
              <w:rPr>
                <w:rFonts w:ascii="Times" w:hAnsi="Times"/>
                <w:sz w:val="20"/>
                <w:szCs w:val="20"/>
              </w:rPr>
              <w:t>6. What questions do I still have about these animals that live in the farm?</w:t>
            </w:r>
          </w:p>
          <w:p w14:paraId="16DEB4AB" w14:textId="77777777" w:rsidR="00952695" w:rsidRPr="005042EE" w:rsidRDefault="00952695" w:rsidP="00BE1D85">
            <w:pPr>
              <w:pStyle w:val="MediumGrid1-Accent21"/>
              <w:framePr w:hSpace="0" w:wrap="auto" w:vAnchor="margin" w:hAnchor="text" w:xAlign="left" w:yAlign="inline"/>
              <w:rPr>
                <w:rFonts w:ascii="Times New Roman" w:hAnsi="Times New Roman"/>
                <w:b/>
              </w:rPr>
            </w:pPr>
          </w:p>
          <w:p w14:paraId="0AD9C6F4" w14:textId="77777777" w:rsidR="00BE1D85" w:rsidRDefault="00BE1D85" w:rsidP="00BE1D85">
            <w:pPr>
              <w:pStyle w:val="MediumGrid1-Accent21"/>
              <w:framePr w:hSpace="0" w:wrap="auto" w:vAnchor="margin" w:hAnchor="text" w:xAlign="left" w:yAlign="inline"/>
              <w:rPr>
                <w:b/>
              </w:rPr>
            </w:pPr>
          </w:p>
          <w:p w14:paraId="4B1F511A" w14:textId="77777777" w:rsidR="00B92BC1" w:rsidRPr="006F6A86" w:rsidRDefault="00B92BC1" w:rsidP="000B3DD1">
            <w:pPr>
              <w:pStyle w:val="MediumGrid1-Accent21"/>
              <w:framePr w:hSpace="0" w:wrap="auto" w:vAnchor="margin" w:hAnchor="text" w:xAlign="left" w:yAlign="inline"/>
              <w:rPr>
                <w:b/>
              </w:rPr>
            </w:pPr>
          </w:p>
        </w:tc>
      </w:tr>
      <w:tr w:rsidR="00B92BC1" w:rsidRPr="006F6A86" w14:paraId="2DA4203F" w14:textId="77777777" w:rsidTr="2C05CDD9">
        <w:tc>
          <w:tcPr>
            <w:tcW w:w="13536" w:type="dxa"/>
            <w:tcBorders>
              <w:top w:val="single" w:sz="4" w:space="0" w:color="6E86C3"/>
              <w:left w:val="nil"/>
              <w:bottom w:val="single" w:sz="4" w:space="0" w:color="6E86C3"/>
              <w:right w:val="nil"/>
            </w:tcBorders>
            <w:shd w:val="clear" w:color="auto" w:fill="FFFFFF" w:themeFill="background1"/>
          </w:tcPr>
          <w:p w14:paraId="12576137" w14:textId="77777777" w:rsidR="00B92BC1" w:rsidRDefault="2C05CDD9" w:rsidP="2C05CDD9">
            <w:pPr>
              <w:pStyle w:val="MediumGrid1-Accent21"/>
              <w:framePr w:hSpace="0" w:wrap="auto" w:vAnchor="margin" w:hAnchor="text" w:xAlign="left" w:yAlign="inline"/>
              <w:rPr>
                <w:b/>
              </w:rPr>
            </w:pPr>
            <w:r w:rsidRPr="2C05CDD9">
              <w:rPr>
                <w:b/>
              </w:rPr>
              <w:lastRenderedPageBreak/>
              <w:t xml:space="preserve">Resources: </w:t>
            </w:r>
          </w:p>
          <w:p w14:paraId="65F9C3DC" w14:textId="77777777" w:rsidR="001D29F5" w:rsidRDefault="001D29F5" w:rsidP="000B3DD1">
            <w:pPr>
              <w:pStyle w:val="MediumGrid1-Accent21"/>
              <w:framePr w:hSpace="0" w:wrap="auto" w:vAnchor="margin" w:hAnchor="text" w:xAlign="left" w:yAlign="inline"/>
              <w:rPr>
                <w:b/>
              </w:rPr>
            </w:pPr>
          </w:p>
          <w:p w14:paraId="1402C198" w14:textId="77777777" w:rsidR="001D29F5" w:rsidRDefault="2C05CDD9" w:rsidP="2C05CDD9">
            <w:pPr>
              <w:pStyle w:val="MediumGrid1-Accent21"/>
              <w:framePr w:hSpace="0" w:wrap="auto" w:vAnchor="margin" w:hAnchor="text" w:xAlign="left" w:yAlign="inline"/>
              <w:rPr>
                <w:b/>
              </w:rPr>
            </w:pPr>
            <w:r w:rsidRPr="2C05CDD9">
              <w:rPr>
                <w:b/>
              </w:rPr>
              <w:t xml:space="preserve">Chicken Anatomy 101 </w:t>
            </w:r>
          </w:p>
          <w:p w14:paraId="4ABFA084" w14:textId="77777777" w:rsidR="001D29F5" w:rsidRDefault="2C05CDD9" w:rsidP="2C05CDD9">
            <w:pPr>
              <w:pStyle w:val="MediumGrid1-Accent21"/>
              <w:framePr w:hSpace="0" w:wrap="auto" w:vAnchor="margin" w:hAnchor="text" w:xAlign="left" w:yAlign="inline"/>
              <w:rPr>
                <w:b/>
              </w:rPr>
            </w:pPr>
            <w:r w:rsidRPr="2C05CDD9">
              <w:rPr>
                <w:b/>
              </w:rPr>
              <w:t>Farm Animal Info Sheets</w:t>
            </w:r>
          </w:p>
          <w:p w14:paraId="7AF64BE8" w14:textId="77777777" w:rsidR="001D29F5" w:rsidRPr="006F6A86" w:rsidRDefault="2C05CDD9" w:rsidP="2C05CDD9">
            <w:pPr>
              <w:pStyle w:val="MediumGrid1-Accent21"/>
              <w:framePr w:hSpace="0" w:wrap="auto" w:vAnchor="margin" w:hAnchor="text" w:xAlign="left" w:yAlign="inline"/>
              <w:rPr>
                <w:b/>
              </w:rPr>
            </w:pPr>
            <w:r w:rsidRPr="2C05CDD9">
              <w:rPr>
                <w:b/>
              </w:rPr>
              <w:t xml:space="preserve">Farm Facts </w:t>
            </w:r>
          </w:p>
          <w:p w14:paraId="370ED64B" w14:textId="77777777" w:rsidR="00B92BC1" w:rsidRPr="00671131" w:rsidRDefault="2C05CDD9" w:rsidP="2C05CDD9">
            <w:pPr>
              <w:pStyle w:val="MediumGrid1-Accent21"/>
              <w:framePr w:hSpace="0" w:wrap="auto" w:vAnchor="margin" w:hAnchor="text" w:xAlign="left" w:yAlign="inline"/>
              <w:ind w:left="0"/>
              <w:rPr>
                <w:b/>
              </w:rPr>
            </w:pPr>
            <w:r w:rsidRPr="2C05CDD9">
              <w:rPr>
                <w:b/>
              </w:rPr>
              <w:t xml:space="preserve">   Laminated Farm Animal Senses Info Cards </w:t>
            </w:r>
          </w:p>
          <w:p w14:paraId="5023141B" w14:textId="77777777" w:rsidR="00B92BC1" w:rsidRDefault="00B92BC1" w:rsidP="000B3DD1">
            <w:pPr>
              <w:pStyle w:val="MediumGrid1-Accent21"/>
              <w:framePr w:hSpace="0" w:wrap="auto" w:vAnchor="margin" w:hAnchor="text" w:xAlign="left" w:yAlign="inline"/>
              <w:ind w:left="0"/>
            </w:pPr>
          </w:p>
          <w:p w14:paraId="1F3B1409" w14:textId="77777777" w:rsidR="00B92BC1" w:rsidRPr="006F6A86" w:rsidRDefault="00B92BC1" w:rsidP="000B3DD1">
            <w:pPr>
              <w:pStyle w:val="MediumGrid1-Accent21"/>
              <w:framePr w:hSpace="0" w:wrap="auto" w:vAnchor="margin" w:hAnchor="text" w:xAlign="left" w:yAlign="inline"/>
              <w:ind w:left="0"/>
            </w:pPr>
          </w:p>
          <w:p w14:paraId="562C75D1" w14:textId="77777777" w:rsidR="00B92BC1" w:rsidRPr="006F6A86" w:rsidRDefault="00B92BC1" w:rsidP="000B3DD1">
            <w:pPr>
              <w:pStyle w:val="MediumGrid1-Accent21"/>
              <w:framePr w:hSpace="0" w:wrap="auto" w:vAnchor="margin" w:hAnchor="text" w:xAlign="left" w:yAlign="inline"/>
              <w:rPr>
                <w:rStyle w:val="Strong"/>
                <w:b w:val="0"/>
                <w:bCs/>
              </w:rPr>
            </w:pPr>
          </w:p>
        </w:tc>
      </w:tr>
      <w:tr w:rsidR="00B92BC1" w:rsidRPr="006F6A86" w14:paraId="660E534A" w14:textId="77777777" w:rsidTr="2C05CDD9">
        <w:tc>
          <w:tcPr>
            <w:tcW w:w="13536" w:type="dxa"/>
            <w:tcBorders>
              <w:top w:val="single" w:sz="4" w:space="0" w:color="6E86C3"/>
              <w:left w:val="nil"/>
              <w:bottom w:val="nil"/>
              <w:right w:val="nil"/>
            </w:tcBorders>
            <w:shd w:val="clear" w:color="auto" w:fill="6E86C3"/>
          </w:tcPr>
          <w:p w14:paraId="6AC15115" w14:textId="77777777" w:rsidR="00B92BC1" w:rsidRPr="006F6A86" w:rsidRDefault="2C05CDD9" w:rsidP="2C05CDD9">
            <w:pPr>
              <w:spacing w:before="120" w:after="120"/>
              <w:ind w:left="144"/>
              <w:jc w:val="center"/>
              <w:rPr>
                <w:rFonts w:ascii="Arial" w:eastAsia="Cambria" w:hAnsi="Arial" w:cs="Arial"/>
                <w:b/>
                <w:bCs/>
                <w:color w:val="FFFFFF" w:themeColor="background1"/>
              </w:rPr>
            </w:pPr>
            <w:r w:rsidRPr="2C05CDD9">
              <w:rPr>
                <w:rFonts w:ascii="Arial" w:eastAsia="Cambria" w:hAnsi="Arial" w:cs="Arial"/>
                <w:b/>
                <w:bCs/>
                <w:color w:val="FFFFFF" w:themeColor="background1"/>
              </w:rPr>
              <w:t>Teacher: Field Study Reflection</w:t>
            </w:r>
          </w:p>
        </w:tc>
      </w:tr>
      <w:tr w:rsidR="00B92BC1" w:rsidRPr="006F6A86" w14:paraId="3C6811C7" w14:textId="77777777" w:rsidTr="2C05CDD9">
        <w:tc>
          <w:tcPr>
            <w:tcW w:w="13536" w:type="dxa"/>
            <w:tcBorders>
              <w:top w:val="nil"/>
              <w:left w:val="nil"/>
              <w:bottom w:val="single" w:sz="4" w:space="0" w:color="6E86C3"/>
              <w:right w:val="nil"/>
            </w:tcBorders>
            <w:shd w:val="clear" w:color="auto" w:fill="auto"/>
          </w:tcPr>
          <w:p w14:paraId="664355AD" w14:textId="77777777" w:rsidR="00B92BC1" w:rsidRPr="006F6A86" w:rsidRDefault="00B92BC1" w:rsidP="000B3DD1">
            <w:pPr>
              <w:pStyle w:val="MediumGrid1-Accent21"/>
              <w:framePr w:hSpace="0" w:wrap="auto" w:vAnchor="margin" w:hAnchor="text" w:xAlign="left" w:yAlign="inline"/>
              <w:rPr>
                <w:b/>
                <w:bCs w:val="0"/>
              </w:rPr>
            </w:pPr>
          </w:p>
          <w:p w14:paraId="2A2A4873" w14:textId="77777777" w:rsidR="00B92BC1" w:rsidRPr="006F6A86" w:rsidRDefault="2C05CDD9" w:rsidP="2C05CDD9">
            <w:pPr>
              <w:pStyle w:val="MediumGrid1-Accent21"/>
              <w:framePr w:hSpace="0" w:wrap="auto" w:vAnchor="margin" w:hAnchor="text" w:xAlign="left" w:yAlign="inline"/>
              <w:rPr>
                <w:b/>
              </w:rPr>
            </w:pPr>
            <w:r w:rsidRPr="2C05CDD9">
              <w:rPr>
                <w:b/>
              </w:rPr>
              <w:t>What aspects of the field study went well?</w:t>
            </w:r>
          </w:p>
          <w:p w14:paraId="1A965116" w14:textId="77777777" w:rsidR="00B92BC1" w:rsidRPr="006F6A86" w:rsidRDefault="00B92BC1" w:rsidP="000B3DD1">
            <w:pPr>
              <w:pStyle w:val="MediumGrid1-Accent21"/>
              <w:framePr w:hSpace="0" w:wrap="auto" w:vAnchor="margin" w:hAnchor="text" w:xAlign="left" w:yAlign="inline"/>
              <w:rPr>
                <w:bCs w:val="0"/>
              </w:rPr>
            </w:pPr>
          </w:p>
          <w:p w14:paraId="7DF4E37C" w14:textId="77777777" w:rsidR="00B92BC1" w:rsidRPr="006F6A86" w:rsidRDefault="00B92BC1" w:rsidP="000B3DD1">
            <w:pPr>
              <w:pStyle w:val="MediumGrid1-Accent21"/>
              <w:framePr w:hSpace="0" w:wrap="auto" w:vAnchor="margin" w:hAnchor="text" w:xAlign="left" w:yAlign="inline"/>
              <w:rPr>
                <w:b/>
                <w:bCs w:val="0"/>
              </w:rPr>
            </w:pPr>
          </w:p>
          <w:p w14:paraId="589C584B" w14:textId="77777777" w:rsidR="00B92BC1" w:rsidRPr="006F6A86" w:rsidRDefault="2C05CDD9" w:rsidP="2C05CDD9">
            <w:pPr>
              <w:pStyle w:val="MediumGrid1-Accent21"/>
              <w:framePr w:hSpace="0" w:wrap="auto" w:vAnchor="margin" w:hAnchor="text" w:xAlign="left" w:yAlign="inline"/>
              <w:rPr>
                <w:b/>
              </w:rPr>
            </w:pPr>
            <w:r w:rsidRPr="2C05CDD9">
              <w:rPr>
                <w:b/>
              </w:rPr>
              <w:t>What did students struggle with?</w:t>
            </w:r>
          </w:p>
          <w:p w14:paraId="44FB30F8" w14:textId="77777777" w:rsidR="00B92BC1" w:rsidRPr="006F6A86" w:rsidRDefault="00B92BC1" w:rsidP="000B3DD1">
            <w:pPr>
              <w:pStyle w:val="MediumGrid1-Accent21"/>
              <w:framePr w:hSpace="0" w:wrap="auto" w:vAnchor="margin" w:hAnchor="text" w:xAlign="left" w:yAlign="inline"/>
              <w:rPr>
                <w:bCs w:val="0"/>
              </w:rPr>
            </w:pPr>
          </w:p>
          <w:p w14:paraId="1DA6542E" w14:textId="77777777" w:rsidR="00B92BC1" w:rsidRPr="006F6A86" w:rsidRDefault="00B92BC1" w:rsidP="000B3DD1">
            <w:pPr>
              <w:pStyle w:val="MediumGrid1-Accent21"/>
              <w:framePr w:hSpace="0" w:wrap="auto" w:vAnchor="margin" w:hAnchor="text" w:xAlign="left" w:yAlign="inline"/>
              <w:rPr>
                <w:b/>
                <w:bCs w:val="0"/>
              </w:rPr>
            </w:pPr>
          </w:p>
          <w:p w14:paraId="7A1E7EC5" w14:textId="77777777" w:rsidR="00B92BC1" w:rsidRPr="006F6A86" w:rsidRDefault="2C05CDD9" w:rsidP="2C05CDD9">
            <w:pPr>
              <w:pStyle w:val="MediumGrid1-Accent21"/>
              <w:framePr w:hSpace="0" w:wrap="auto" w:vAnchor="margin" w:hAnchor="text" w:xAlign="left" w:yAlign="inline"/>
              <w:rPr>
                <w:b/>
              </w:rPr>
            </w:pPr>
            <w:r w:rsidRPr="2C05CDD9">
              <w:rPr>
                <w:b/>
              </w:rPr>
              <w:t>What did you struggle with?</w:t>
            </w:r>
          </w:p>
          <w:p w14:paraId="3041E394" w14:textId="77777777" w:rsidR="00B92BC1" w:rsidRPr="006F6A86" w:rsidRDefault="00B92BC1" w:rsidP="000B3DD1">
            <w:pPr>
              <w:pStyle w:val="MediumGrid1-Accent21"/>
              <w:framePr w:hSpace="0" w:wrap="auto" w:vAnchor="margin" w:hAnchor="text" w:xAlign="left" w:yAlign="inline"/>
              <w:rPr>
                <w:bCs w:val="0"/>
              </w:rPr>
            </w:pPr>
          </w:p>
          <w:p w14:paraId="722B00AE" w14:textId="77777777" w:rsidR="00B92BC1" w:rsidRPr="006F6A86" w:rsidRDefault="00B92BC1" w:rsidP="000B3DD1">
            <w:pPr>
              <w:pStyle w:val="MediumGrid1-Accent21"/>
              <w:framePr w:hSpace="0" w:wrap="auto" w:vAnchor="margin" w:hAnchor="text" w:xAlign="left" w:yAlign="inline"/>
              <w:rPr>
                <w:b/>
                <w:bCs w:val="0"/>
              </w:rPr>
            </w:pPr>
          </w:p>
          <w:p w14:paraId="1E054D3D" w14:textId="77777777" w:rsidR="00B92BC1" w:rsidRPr="006F6A86" w:rsidRDefault="2C05CDD9" w:rsidP="2C05CDD9">
            <w:pPr>
              <w:pStyle w:val="MediumGrid1-Accent21"/>
              <w:framePr w:hSpace="0" w:wrap="auto" w:vAnchor="margin" w:hAnchor="text" w:xAlign="left" w:yAlign="inline"/>
              <w:rPr>
                <w:b/>
              </w:rPr>
            </w:pPr>
            <w:r w:rsidRPr="2C05CDD9">
              <w:rPr>
                <w:b/>
              </w:rPr>
              <w:t>What would you add/revise the next time you taught this field study?</w:t>
            </w:r>
          </w:p>
          <w:p w14:paraId="42C6D796" w14:textId="77777777" w:rsidR="00B92BC1" w:rsidRPr="006F6A86" w:rsidRDefault="00B92BC1" w:rsidP="000B3DD1">
            <w:pPr>
              <w:pStyle w:val="MediumGrid1-Accent21"/>
              <w:framePr w:hSpace="0" w:wrap="auto" w:vAnchor="margin" w:hAnchor="text" w:xAlign="left" w:yAlign="inline"/>
              <w:rPr>
                <w:bCs w:val="0"/>
              </w:rPr>
            </w:pPr>
          </w:p>
          <w:p w14:paraId="6E1831B3" w14:textId="77777777" w:rsidR="00B92BC1" w:rsidRPr="006F6A86" w:rsidRDefault="00B92BC1" w:rsidP="000B3DD1">
            <w:pPr>
              <w:pStyle w:val="MediumGrid1-Accent21"/>
              <w:framePr w:hSpace="0" w:wrap="auto" w:vAnchor="margin" w:hAnchor="text" w:xAlign="left" w:yAlign="inline"/>
              <w:rPr>
                <w:b/>
                <w:bCs w:val="0"/>
              </w:rPr>
            </w:pPr>
          </w:p>
          <w:p w14:paraId="26221D65" w14:textId="77777777" w:rsidR="00B92BC1" w:rsidRPr="006F6A86" w:rsidRDefault="2C05CDD9" w:rsidP="2C05CDD9">
            <w:pPr>
              <w:pStyle w:val="MediumGrid1-Accent21"/>
              <w:framePr w:hSpace="0" w:wrap="auto" w:vAnchor="margin" w:hAnchor="text" w:xAlign="left" w:yAlign="inline"/>
              <w:rPr>
                <w:b/>
              </w:rPr>
            </w:pPr>
            <w:r w:rsidRPr="2C05CDD9">
              <w:rPr>
                <w:b/>
              </w:rPr>
              <w:t>What connections can I make back to my school learning community?</w:t>
            </w:r>
          </w:p>
          <w:p w14:paraId="195F9278" w14:textId="77777777" w:rsidR="004503B6" w:rsidRPr="00AA2621" w:rsidRDefault="2C05CDD9" w:rsidP="2C05CDD9">
            <w:pPr>
              <w:pStyle w:val="MediumGrid1-Accent21"/>
              <w:framePr w:hSpace="0" w:wrap="auto" w:vAnchor="margin" w:hAnchor="text" w:xAlign="left" w:yAlign="inline"/>
              <w:rPr>
                <w:lang w:val="en-CA"/>
              </w:rPr>
            </w:pPr>
            <w:r>
              <w:t xml:space="preserve">e.g. </w:t>
            </w:r>
            <w:r w:rsidRPr="2C05CDD9">
              <w:rPr>
                <w:lang w:val="en-CA"/>
              </w:rPr>
              <w:t>Create a plan of action to address a chosen (environmental) problem or issue (SS 4).</w:t>
            </w:r>
          </w:p>
          <w:p w14:paraId="54E11D2A" w14:textId="77777777" w:rsidR="00AA2621" w:rsidRPr="00BE1D85" w:rsidRDefault="00AA2621" w:rsidP="00AA2621">
            <w:pPr>
              <w:pStyle w:val="MediumGrid1-Accent21"/>
              <w:framePr w:hSpace="0" w:wrap="auto" w:vAnchor="margin" w:hAnchor="text" w:xAlign="left" w:yAlign="inline"/>
            </w:pPr>
          </w:p>
          <w:p w14:paraId="31126E5D" w14:textId="77777777" w:rsidR="0040341D" w:rsidRPr="00BE1D85" w:rsidRDefault="0040341D" w:rsidP="00BE1D85">
            <w:pPr>
              <w:pStyle w:val="MediumGrid1-Accent21"/>
              <w:framePr w:hSpace="0" w:wrap="auto" w:vAnchor="margin" w:hAnchor="text" w:xAlign="left" w:yAlign="inline"/>
            </w:pPr>
          </w:p>
        </w:tc>
      </w:tr>
    </w:tbl>
    <w:p w14:paraId="2DE403A5" w14:textId="77777777" w:rsidR="002D0D2E" w:rsidRPr="00DC1946" w:rsidRDefault="002D0D2E" w:rsidP="0042792E">
      <w:pPr>
        <w:tabs>
          <w:tab w:val="left" w:pos="9900"/>
        </w:tabs>
        <w:rPr>
          <w:rFonts w:ascii="Arial" w:hAnsi="Arial" w:cs="Arial"/>
          <w:sz w:val="18"/>
          <w:szCs w:val="18"/>
        </w:rPr>
      </w:pPr>
    </w:p>
    <w:sectPr w:rsidR="002D0D2E" w:rsidRPr="00DC1946" w:rsidSect="00EA4049">
      <w:headerReference w:type="default" r:id="rId10"/>
      <w:footerReference w:type="default" r:id="rId11"/>
      <w:footerReference w:type="first" r:id="rId12"/>
      <w:pgSz w:w="15840" w:h="2448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B1E6B" w14:textId="77777777" w:rsidR="004E3350" w:rsidRDefault="004E3350" w:rsidP="004215A3">
      <w:r>
        <w:separator/>
      </w:r>
    </w:p>
  </w:endnote>
  <w:endnote w:type="continuationSeparator" w:id="0">
    <w:p w14:paraId="24445A49" w14:textId="77777777" w:rsidR="004E3350" w:rsidRDefault="004E3350" w:rsidP="0042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Roboto Light">
    <w:altName w:val="Times New Roman"/>
    <w:charset w:val="00"/>
    <w:family w:val="auto"/>
    <w:pitch w:val="variable"/>
    <w:sig w:usb0="E0000AFF" w:usb1="5000217F" w:usb2="00000021" w:usb3="00000000" w:csb0="0000019F" w:csb1="00000000"/>
  </w:font>
  <w:font w:name="Roboto Slab">
    <w:panose1 w:val="00000000000000000000"/>
    <w:charset w:val="00"/>
    <w:family w:val="auto"/>
    <w:pitch w:val="variable"/>
    <w:sig w:usb0="E00002FF" w:usb1="5000205B" w:usb2="00000020" w:usb3="00000000" w:csb0="0000019F" w:csb1="00000000"/>
  </w:font>
  <w:font w:name="Lucida Grande">
    <w:panose1 w:val="020B0600040502020204"/>
    <w:charset w:val="00"/>
    <w:family w:val="auto"/>
    <w:pitch w:val="variable"/>
    <w:sig w:usb0="E1000AEF" w:usb1="5000A1FF" w:usb2="00000000" w:usb3="00000000" w:csb0="000001BF" w:csb1="00000000"/>
  </w:font>
  <w:font w:name="Roboto Slab Light">
    <w:panose1 w:val="00000000000000000000"/>
    <w:charset w:val="00"/>
    <w:family w:val="auto"/>
    <w:pitch w:val="variable"/>
    <w:sig w:usb0="E00002FF" w:usb1="5000205B" w:usb2="00000020" w:usb3="00000000" w:csb0="0000019F" w:csb1="00000000"/>
  </w:font>
  <w:font w:name="Times">
    <w:panose1 w:val="02000500000000000000"/>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DFE18" w14:textId="77777777" w:rsidR="0087577D" w:rsidRPr="00794F52" w:rsidRDefault="2C05CDD9" w:rsidP="2C05CDD9">
    <w:pPr>
      <w:pStyle w:val="Footer"/>
      <w:rPr>
        <w:rFonts w:ascii="Arial" w:hAnsi="Arial" w:cs="Arial"/>
        <w:sz w:val="20"/>
        <w:szCs w:val="20"/>
      </w:rPr>
    </w:pPr>
    <w:r w:rsidRPr="2C05CDD9">
      <w:rPr>
        <w:rFonts w:ascii="Arial" w:hAnsi="Arial" w:cs="Arial"/>
        <w:b/>
        <w:bCs/>
        <w:sz w:val="20"/>
        <w:szCs w:val="20"/>
      </w:rPr>
      <w:t>Cheakamus Centre Outdoor School Program</w:t>
    </w:r>
    <w:r w:rsidRPr="2C05CDD9">
      <w:rPr>
        <w:rFonts w:ascii="Arial" w:hAnsi="Arial" w:cs="Arial"/>
        <w:sz w:val="20"/>
        <w:szCs w:val="20"/>
      </w:rPr>
      <w:t xml:space="preserve"> Field Study Planner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10B7A" w14:textId="77777777" w:rsidR="0087577D" w:rsidRPr="003B1F94" w:rsidRDefault="2C05CDD9" w:rsidP="2C05CDD9">
    <w:pPr>
      <w:pStyle w:val="Footer"/>
      <w:rPr>
        <w:rFonts w:ascii="Arial" w:hAnsi="Arial" w:cs="Arial"/>
        <w:sz w:val="20"/>
        <w:szCs w:val="20"/>
      </w:rPr>
    </w:pPr>
    <w:r w:rsidRPr="2C05CDD9">
      <w:rPr>
        <w:rFonts w:ascii="Arial" w:hAnsi="Arial" w:cs="Arial"/>
        <w:b/>
        <w:bCs/>
        <w:sz w:val="20"/>
        <w:szCs w:val="20"/>
      </w:rPr>
      <w:t>Cheakamus Centre Outdoor School Program</w:t>
    </w:r>
    <w:r w:rsidRPr="2C05CDD9">
      <w:rPr>
        <w:rFonts w:ascii="Arial" w:hAnsi="Arial" w:cs="Arial"/>
        <w:sz w:val="20"/>
        <w:szCs w:val="20"/>
      </w:rPr>
      <w:t xml:space="preserve"> Field Study Planner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F0C62" w14:textId="77777777" w:rsidR="004E3350" w:rsidRDefault="004E3350" w:rsidP="004215A3">
      <w:r>
        <w:separator/>
      </w:r>
    </w:p>
  </w:footnote>
  <w:footnote w:type="continuationSeparator" w:id="0">
    <w:p w14:paraId="23AE47C4" w14:textId="77777777" w:rsidR="004E3350" w:rsidRDefault="004E3350" w:rsidP="004215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C9F6F" w14:textId="77777777" w:rsidR="0087577D" w:rsidRDefault="00435837">
    <w:pPr>
      <w:pStyle w:val="Header"/>
    </w:pPr>
    <w:r>
      <w:rPr>
        <w:noProof/>
        <w:lang w:val="en-US"/>
      </w:rPr>
      <w:drawing>
        <wp:anchor distT="0" distB="0" distL="114300" distR="114300" simplePos="0" relativeHeight="251657728" behindDoc="0" locked="0" layoutInCell="1" allowOverlap="1" wp14:anchorId="33CD1CEB" wp14:editId="07777777">
          <wp:simplePos x="0" y="0"/>
          <wp:positionH relativeFrom="column">
            <wp:posOffset>7886700</wp:posOffset>
          </wp:positionH>
          <wp:positionV relativeFrom="paragraph">
            <wp:posOffset>0</wp:posOffset>
          </wp:positionV>
          <wp:extent cx="675005" cy="495935"/>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495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BF87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1200C2"/>
    <w:multiLevelType w:val="hybridMultilevel"/>
    <w:tmpl w:val="877AFA7C"/>
    <w:lvl w:ilvl="0" w:tplc="01A6A69E">
      <w:start w:val="1"/>
      <w:numFmt w:val="bullet"/>
      <w:lvlText w:val="■"/>
      <w:lvlJc w:val="left"/>
      <w:pPr>
        <w:tabs>
          <w:tab w:val="num" w:pos="360"/>
        </w:tabs>
        <w:ind w:left="360" w:hanging="360"/>
      </w:pPr>
      <w:rPr>
        <w:rFonts w:ascii="Franklin Gothic Book" w:hAnsi="Franklin Gothic Book" w:hint="default"/>
      </w:rPr>
    </w:lvl>
    <w:lvl w:ilvl="1" w:tplc="8858085E">
      <w:numFmt w:val="bullet"/>
      <w:lvlText w:val="–"/>
      <w:lvlJc w:val="left"/>
      <w:pPr>
        <w:tabs>
          <w:tab w:val="num" w:pos="1080"/>
        </w:tabs>
        <w:ind w:left="1080" w:hanging="360"/>
      </w:pPr>
      <w:rPr>
        <w:rFonts w:ascii="Franklin Gothic Book" w:hAnsi="Franklin Gothic Book" w:hint="default"/>
      </w:rPr>
    </w:lvl>
    <w:lvl w:ilvl="2" w:tplc="722EA8AE" w:tentative="1">
      <w:start w:val="1"/>
      <w:numFmt w:val="bullet"/>
      <w:lvlText w:val="■"/>
      <w:lvlJc w:val="left"/>
      <w:pPr>
        <w:tabs>
          <w:tab w:val="num" w:pos="1800"/>
        </w:tabs>
        <w:ind w:left="1800" w:hanging="360"/>
      </w:pPr>
      <w:rPr>
        <w:rFonts w:ascii="Franklin Gothic Book" w:hAnsi="Franklin Gothic Book" w:hint="default"/>
      </w:rPr>
    </w:lvl>
    <w:lvl w:ilvl="3" w:tplc="CB5E6720">
      <w:numFmt w:val="bullet"/>
      <w:lvlText w:val="–"/>
      <w:lvlJc w:val="left"/>
      <w:pPr>
        <w:tabs>
          <w:tab w:val="num" w:pos="2520"/>
        </w:tabs>
        <w:ind w:left="2520" w:hanging="360"/>
      </w:pPr>
      <w:rPr>
        <w:rFonts w:ascii="Franklin Gothic Book" w:hAnsi="Franklin Gothic Book" w:hint="default"/>
      </w:rPr>
    </w:lvl>
    <w:lvl w:ilvl="4" w:tplc="ABB863E6" w:tentative="1">
      <w:start w:val="1"/>
      <w:numFmt w:val="bullet"/>
      <w:lvlText w:val="■"/>
      <w:lvlJc w:val="left"/>
      <w:pPr>
        <w:tabs>
          <w:tab w:val="num" w:pos="3240"/>
        </w:tabs>
        <w:ind w:left="3240" w:hanging="360"/>
      </w:pPr>
      <w:rPr>
        <w:rFonts w:ascii="Franklin Gothic Book" w:hAnsi="Franklin Gothic Book" w:hint="default"/>
      </w:rPr>
    </w:lvl>
    <w:lvl w:ilvl="5" w:tplc="0E146FC6" w:tentative="1">
      <w:start w:val="1"/>
      <w:numFmt w:val="bullet"/>
      <w:lvlText w:val="■"/>
      <w:lvlJc w:val="left"/>
      <w:pPr>
        <w:tabs>
          <w:tab w:val="num" w:pos="3960"/>
        </w:tabs>
        <w:ind w:left="3960" w:hanging="360"/>
      </w:pPr>
      <w:rPr>
        <w:rFonts w:ascii="Franklin Gothic Book" w:hAnsi="Franklin Gothic Book" w:hint="default"/>
      </w:rPr>
    </w:lvl>
    <w:lvl w:ilvl="6" w:tplc="9216D94A" w:tentative="1">
      <w:start w:val="1"/>
      <w:numFmt w:val="bullet"/>
      <w:lvlText w:val="■"/>
      <w:lvlJc w:val="left"/>
      <w:pPr>
        <w:tabs>
          <w:tab w:val="num" w:pos="4680"/>
        </w:tabs>
        <w:ind w:left="4680" w:hanging="360"/>
      </w:pPr>
      <w:rPr>
        <w:rFonts w:ascii="Franklin Gothic Book" w:hAnsi="Franklin Gothic Book" w:hint="default"/>
      </w:rPr>
    </w:lvl>
    <w:lvl w:ilvl="7" w:tplc="8568784A" w:tentative="1">
      <w:start w:val="1"/>
      <w:numFmt w:val="bullet"/>
      <w:lvlText w:val="■"/>
      <w:lvlJc w:val="left"/>
      <w:pPr>
        <w:tabs>
          <w:tab w:val="num" w:pos="5400"/>
        </w:tabs>
        <w:ind w:left="5400" w:hanging="360"/>
      </w:pPr>
      <w:rPr>
        <w:rFonts w:ascii="Franklin Gothic Book" w:hAnsi="Franklin Gothic Book" w:hint="default"/>
      </w:rPr>
    </w:lvl>
    <w:lvl w:ilvl="8" w:tplc="34CE2C7E" w:tentative="1">
      <w:start w:val="1"/>
      <w:numFmt w:val="bullet"/>
      <w:lvlText w:val="■"/>
      <w:lvlJc w:val="left"/>
      <w:pPr>
        <w:tabs>
          <w:tab w:val="num" w:pos="6120"/>
        </w:tabs>
        <w:ind w:left="6120" w:hanging="360"/>
      </w:pPr>
      <w:rPr>
        <w:rFonts w:ascii="Franklin Gothic Book" w:hAnsi="Franklin Gothic Book" w:hint="default"/>
      </w:rPr>
    </w:lvl>
  </w:abstractNum>
  <w:abstractNum w:abstractNumId="2">
    <w:nsid w:val="1E001153"/>
    <w:multiLevelType w:val="hybridMultilevel"/>
    <w:tmpl w:val="BAB2ED36"/>
    <w:lvl w:ilvl="0" w:tplc="E65CD624">
      <w:start w:val="1"/>
      <w:numFmt w:val="bullet"/>
      <w:lvlText w:val="•"/>
      <w:lvlJc w:val="left"/>
      <w:pPr>
        <w:tabs>
          <w:tab w:val="num" w:pos="720"/>
        </w:tabs>
        <w:ind w:left="720" w:hanging="360"/>
      </w:pPr>
      <w:rPr>
        <w:rFonts w:ascii="Arial" w:hAnsi="Arial" w:hint="default"/>
      </w:rPr>
    </w:lvl>
    <w:lvl w:ilvl="1" w:tplc="D924C52E" w:tentative="1">
      <w:start w:val="1"/>
      <w:numFmt w:val="bullet"/>
      <w:lvlText w:val="•"/>
      <w:lvlJc w:val="left"/>
      <w:pPr>
        <w:tabs>
          <w:tab w:val="num" w:pos="1440"/>
        </w:tabs>
        <w:ind w:left="1440" w:hanging="360"/>
      </w:pPr>
      <w:rPr>
        <w:rFonts w:ascii="Arial" w:hAnsi="Arial" w:hint="default"/>
      </w:rPr>
    </w:lvl>
    <w:lvl w:ilvl="2" w:tplc="286045F4" w:tentative="1">
      <w:start w:val="1"/>
      <w:numFmt w:val="bullet"/>
      <w:lvlText w:val="•"/>
      <w:lvlJc w:val="left"/>
      <w:pPr>
        <w:tabs>
          <w:tab w:val="num" w:pos="2160"/>
        </w:tabs>
        <w:ind w:left="2160" w:hanging="360"/>
      </w:pPr>
      <w:rPr>
        <w:rFonts w:ascii="Arial" w:hAnsi="Arial" w:hint="default"/>
      </w:rPr>
    </w:lvl>
    <w:lvl w:ilvl="3" w:tplc="FEFEE9E2" w:tentative="1">
      <w:start w:val="1"/>
      <w:numFmt w:val="bullet"/>
      <w:lvlText w:val="•"/>
      <w:lvlJc w:val="left"/>
      <w:pPr>
        <w:tabs>
          <w:tab w:val="num" w:pos="2880"/>
        </w:tabs>
        <w:ind w:left="2880" w:hanging="360"/>
      </w:pPr>
      <w:rPr>
        <w:rFonts w:ascii="Arial" w:hAnsi="Arial" w:hint="default"/>
      </w:rPr>
    </w:lvl>
    <w:lvl w:ilvl="4" w:tplc="47CEFA2A" w:tentative="1">
      <w:start w:val="1"/>
      <w:numFmt w:val="bullet"/>
      <w:lvlText w:val="•"/>
      <w:lvlJc w:val="left"/>
      <w:pPr>
        <w:tabs>
          <w:tab w:val="num" w:pos="3600"/>
        </w:tabs>
        <w:ind w:left="3600" w:hanging="360"/>
      </w:pPr>
      <w:rPr>
        <w:rFonts w:ascii="Arial" w:hAnsi="Arial" w:hint="default"/>
      </w:rPr>
    </w:lvl>
    <w:lvl w:ilvl="5" w:tplc="E7762580" w:tentative="1">
      <w:start w:val="1"/>
      <w:numFmt w:val="bullet"/>
      <w:lvlText w:val="•"/>
      <w:lvlJc w:val="left"/>
      <w:pPr>
        <w:tabs>
          <w:tab w:val="num" w:pos="4320"/>
        </w:tabs>
        <w:ind w:left="4320" w:hanging="360"/>
      </w:pPr>
      <w:rPr>
        <w:rFonts w:ascii="Arial" w:hAnsi="Arial" w:hint="default"/>
      </w:rPr>
    </w:lvl>
    <w:lvl w:ilvl="6" w:tplc="0540DF22" w:tentative="1">
      <w:start w:val="1"/>
      <w:numFmt w:val="bullet"/>
      <w:lvlText w:val="•"/>
      <w:lvlJc w:val="left"/>
      <w:pPr>
        <w:tabs>
          <w:tab w:val="num" w:pos="5040"/>
        </w:tabs>
        <w:ind w:left="5040" w:hanging="360"/>
      </w:pPr>
      <w:rPr>
        <w:rFonts w:ascii="Arial" w:hAnsi="Arial" w:hint="default"/>
      </w:rPr>
    </w:lvl>
    <w:lvl w:ilvl="7" w:tplc="B5F4D648" w:tentative="1">
      <w:start w:val="1"/>
      <w:numFmt w:val="bullet"/>
      <w:lvlText w:val="•"/>
      <w:lvlJc w:val="left"/>
      <w:pPr>
        <w:tabs>
          <w:tab w:val="num" w:pos="5760"/>
        </w:tabs>
        <w:ind w:left="5760" w:hanging="360"/>
      </w:pPr>
      <w:rPr>
        <w:rFonts w:ascii="Arial" w:hAnsi="Arial" w:hint="default"/>
      </w:rPr>
    </w:lvl>
    <w:lvl w:ilvl="8" w:tplc="2FF65658" w:tentative="1">
      <w:start w:val="1"/>
      <w:numFmt w:val="bullet"/>
      <w:lvlText w:val="•"/>
      <w:lvlJc w:val="left"/>
      <w:pPr>
        <w:tabs>
          <w:tab w:val="num" w:pos="6480"/>
        </w:tabs>
        <w:ind w:left="6480" w:hanging="360"/>
      </w:pPr>
      <w:rPr>
        <w:rFonts w:ascii="Arial" w:hAnsi="Arial" w:hint="default"/>
      </w:rPr>
    </w:lvl>
  </w:abstractNum>
  <w:abstractNum w:abstractNumId="3">
    <w:nsid w:val="488C7370"/>
    <w:multiLevelType w:val="hybridMultilevel"/>
    <w:tmpl w:val="9B385AFE"/>
    <w:lvl w:ilvl="0" w:tplc="1CB0F634">
      <w:start w:val="1"/>
      <w:numFmt w:val="bullet"/>
      <w:lvlText w:val="•"/>
      <w:lvlJc w:val="left"/>
      <w:pPr>
        <w:tabs>
          <w:tab w:val="num" w:pos="720"/>
        </w:tabs>
        <w:ind w:left="720" w:hanging="360"/>
      </w:pPr>
      <w:rPr>
        <w:rFonts w:ascii="Arial" w:hAnsi="Arial" w:hint="default"/>
      </w:rPr>
    </w:lvl>
    <w:lvl w:ilvl="1" w:tplc="B64C2544" w:tentative="1">
      <w:start w:val="1"/>
      <w:numFmt w:val="bullet"/>
      <w:lvlText w:val="•"/>
      <w:lvlJc w:val="left"/>
      <w:pPr>
        <w:tabs>
          <w:tab w:val="num" w:pos="1440"/>
        </w:tabs>
        <w:ind w:left="1440" w:hanging="360"/>
      </w:pPr>
      <w:rPr>
        <w:rFonts w:ascii="Arial" w:hAnsi="Arial" w:hint="default"/>
      </w:rPr>
    </w:lvl>
    <w:lvl w:ilvl="2" w:tplc="267EF602" w:tentative="1">
      <w:start w:val="1"/>
      <w:numFmt w:val="bullet"/>
      <w:lvlText w:val="•"/>
      <w:lvlJc w:val="left"/>
      <w:pPr>
        <w:tabs>
          <w:tab w:val="num" w:pos="2160"/>
        </w:tabs>
        <w:ind w:left="2160" w:hanging="360"/>
      </w:pPr>
      <w:rPr>
        <w:rFonts w:ascii="Arial" w:hAnsi="Arial" w:hint="default"/>
      </w:rPr>
    </w:lvl>
    <w:lvl w:ilvl="3" w:tplc="5F68B54C" w:tentative="1">
      <w:start w:val="1"/>
      <w:numFmt w:val="bullet"/>
      <w:lvlText w:val="•"/>
      <w:lvlJc w:val="left"/>
      <w:pPr>
        <w:tabs>
          <w:tab w:val="num" w:pos="2880"/>
        </w:tabs>
        <w:ind w:left="2880" w:hanging="360"/>
      </w:pPr>
      <w:rPr>
        <w:rFonts w:ascii="Arial" w:hAnsi="Arial" w:hint="default"/>
      </w:rPr>
    </w:lvl>
    <w:lvl w:ilvl="4" w:tplc="AFB2CC54" w:tentative="1">
      <w:start w:val="1"/>
      <w:numFmt w:val="bullet"/>
      <w:lvlText w:val="•"/>
      <w:lvlJc w:val="left"/>
      <w:pPr>
        <w:tabs>
          <w:tab w:val="num" w:pos="3600"/>
        </w:tabs>
        <w:ind w:left="3600" w:hanging="360"/>
      </w:pPr>
      <w:rPr>
        <w:rFonts w:ascii="Arial" w:hAnsi="Arial" w:hint="default"/>
      </w:rPr>
    </w:lvl>
    <w:lvl w:ilvl="5" w:tplc="550E4E84" w:tentative="1">
      <w:start w:val="1"/>
      <w:numFmt w:val="bullet"/>
      <w:lvlText w:val="•"/>
      <w:lvlJc w:val="left"/>
      <w:pPr>
        <w:tabs>
          <w:tab w:val="num" w:pos="4320"/>
        </w:tabs>
        <w:ind w:left="4320" w:hanging="360"/>
      </w:pPr>
      <w:rPr>
        <w:rFonts w:ascii="Arial" w:hAnsi="Arial" w:hint="default"/>
      </w:rPr>
    </w:lvl>
    <w:lvl w:ilvl="6" w:tplc="A00A4FB0" w:tentative="1">
      <w:start w:val="1"/>
      <w:numFmt w:val="bullet"/>
      <w:lvlText w:val="•"/>
      <w:lvlJc w:val="left"/>
      <w:pPr>
        <w:tabs>
          <w:tab w:val="num" w:pos="5040"/>
        </w:tabs>
        <w:ind w:left="5040" w:hanging="360"/>
      </w:pPr>
      <w:rPr>
        <w:rFonts w:ascii="Arial" w:hAnsi="Arial" w:hint="default"/>
      </w:rPr>
    </w:lvl>
    <w:lvl w:ilvl="7" w:tplc="6CA2F46C" w:tentative="1">
      <w:start w:val="1"/>
      <w:numFmt w:val="bullet"/>
      <w:lvlText w:val="•"/>
      <w:lvlJc w:val="left"/>
      <w:pPr>
        <w:tabs>
          <w:tab w:val="num" w:pos="5760"/>
        </w:tabs>
        <w:ind w:left="5760" w:hanging="360"/>
      </w:pPr>
      <w:rPr>
        <w:rFonts w:ascii="Arial" w:hAnsi="Arial" w:hint="default"/>
      </w:rPr>
    </w:lvl>
    <w:lvl w:ilvl="8" w:tplc="573AD558" w:tentative="1">
      <w:start w:val="1"/>
      <w:numFmt w:val="bullet"/>
      <w:lvlText w:val="•"/>
      <w:lvlJc w:val="left"/>
      <w:pPr>
        <w:tabs>
          <w:tab w:val="num" w:pos="6480"/>
        </w:tabs>
        <w:ind w:left="6480" w:hanging="360"/>
      </w:pPr>
      <w:rPr>
        <w:rFonts w:ascii="Arial" w:hAnsi="Arial" w:hint="default"/>
      </w:rPr>
    </w:lvl>
  </w:abstractNum>
  <w:abstractNum w:abstractNumId="4">
    <w:nsid w:val="64DF1A8E"/>
    <w:multiLevelType w:val="hybridMultilevel"/>
    <w:tmpl w:val="0032F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B135A53"/>
    <w:multiLevelType w:val="hybridMultilevel"/>
    <w:tmpl w:val="B44427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D5"/>
    <w:rsid w:val="0000506E"/>
    <w:rsid w:val="0001107B"/>
    <w:rsid w:val="00011C37"/>
    <w:rsid w:val="00017727"/>
    <w:rsid w:val="0002320A"/>
    <w:rsid w:val="00023269"/>
    <w:rsid w:val="00053454"/>
    <w:rsid w:val="00061DA4"/>
    <w:rsid w:val="00076F50"/>
    <w:rsid w:val="00084CBE"/>
    <w:rsid w:val="00086CDB"/>
    <w:rsid w:val="00087534"/>
    <w:rsid w:val="000A67C5"/>
    <w:rsid w:val="000B3DD1"/>
    <w:rsid w:val="000C2C58"/>
    <w:rsid w:val="000C5292"/>
    <w:rsid w:val="000C710B"/>
    <w:rsid w:val="000E3279"/>
    <w:rsid w:val="000F5ACE"/>
    <w:rsid w:val="00105457"/>
    <w:rsid w:val="00112CCC"/>
    <w:rsid w:val="001211A5"/>
    <w:rsid w:val="0012414C"/>
    <w:rsid w:val="00130780"/>
    <w:rsid w:val="0013592D"/>
    <w:rsid w:val="00153AB1"/>
    <w:rsid w:val="0015599A"/>
    <w:rsid w:val="001559DF"/>
    <w:rsid w:val="00155D1B"/>
    <w:rsid w:val="00161FEB"/>
    <w:rsid w:val="001755F1"/>
    <w:rsid w:val="00176857"/>
    <w:rsid w:val="001774EB"/>
    <w:rsid w:val="00192F87"/>
    <w:rsid w:val="00194519"/>
    <w:rsid w:val="001A0E9E"/>
    <w:rsid w:val="001A30E3"/>
    <w:rsid w:val="001A41CC"/>
    <w:rsid w:val="001B39B2"/>
    <w:rsid w:val="001C495B"/>
    <w:rsid w:val="001D29F5"/>
    <w:rsid w:val="001E4A4C"/>
    <w:rsid w:val="0021302A"/>
    <w:rsid w:val="0023122D"/>
    <w:rsid w:val="002468A8"/>
    <w:rsid w:val="002475B9"/>
    <w:rsid w:val="00251993"/>
    <w:rsid w:val="002D0D2E"/>
    <w:rsid w:val="002E0A2D"/>
    <w:rsid w:val="002E7A48"/>
    <w:rsid w:val="00302264"/>
    <w:rsid w:val="0030252F"/>
    <w:rsid w:val="00311685"/>
    <w:rsid w:val="0032396E"/>
    <w:rsid w:val="00371B16"/>
    <w:rsid w:val="00377418"/>
    <w:rsid w:val="003801FF"/>
    <w:rsid w:val="00396282"/>
    <w:rsid w:val="003B1F94"/>
    <w:rsid w:val="003B72C8"/>
    <w:rsid w:val="003C3393"/>
    <w:rsid w:val="003C6E75"/>
    <w:rsid w:val="003D3E32"/>
    <w:rsid w:val="003E1ED9"/>
    <w:rsid w:val="003F69DF"/>
    <w:rsid w:val="003F7B71"/>
    <w:rsid w:val="00402C87"/>
    <w:rsid w:val="0040341D"/>
    <w:rsid w:val="004041E7"/>
    <w:rsid w:val="00404B22"/>
    <w:rsid w:val="00404ECB"/>
    <w:rsid w:val="00404FEA"/>
    <w:rsid w:val="00413DB5"/>
    <w:rsid w:val="004215A3"/>
    <w:rsid w:val="0042792E"/>
    <w:rsid w:val="004310C0"/>
    <w:rsid w:val="00435837"/>
    <w:rsid w:val="00443EAF"/>
    <w:rsid w:val="004503B6"/>
    <w:rsid w:val="00452C13"/>
    <w:rsid w:val="004756A4"/>
    <w:rsid w:val="00484DD0"/>
    <w:rsid w:val="004B51E2"/>
    <w:rsid w:val="004C0C5E"/>
    <w:rsid w:val="004C21DB"/>
    <w:rsid w:val="004D43FF"/>
    <w:rsid w:val="004D4A14"/>
    <w:rsid w:val="004E3350"/>
    <w:rsid w:val="004F1760"/>
    <w:rsid w:val="004F465C"/>
    <w:rsid w:val="005042EE"/>
    <w:rsid w:val="00504C32"/>
    <w:rsid w:val="00511F50"/>
    <w:rsid w:val="005163CA"/>
    <w:rsid w:val="005175C2"/>
    <w:rsid w:val="005314BB"/>
    <w:rsid w:val="00536CDF"/>
    <w:rsid w:val="00557177"/>
    <w:rsid w:val="00564096"/>
    <w:rsid w:val="00574C0E"/>
    <w:rsid w:val="00581066"/>
    <w:rsid w:val="005961D5"/>
    <w:rsid w:val="005B322D"/>
    <w:rsid w:val="005B66D1"/>
    <w:rsid w:val="005C0546"/>
    <w:rsid w:val="005C2B56"/>
    <w:rsid w:val="005C4ED3"/>
    <w:rsid w:val="005D604D"/>
    <w:rsid w:val="005E2F8A"/>
    <w:rsid w:val="005F677B"/>
    <w:rsid w:val="005F7013"/>
    <w:rsid w:val="00603C63"/>
    <w:rsid w:val="00616F08"/>
    <w:rsid w:val="00626B12"/>
    <w:rsid w:val="00640FB0"/>
    <w:rsid w:val="0064627D"/>
    <w:rsid w:val="00653C1C"/>
    <w:rsid w:val="00654E21"/>
    <w:rsid w:val="006610E8"/>
    <w:rsid w:val="006626D1"/>
    <w:rsid w:val="006646C2"/>
    <w:rsid w:val="00670675"/>
    <w:rsid w:val="00671131"/>
    <w:rsid w:val="006749DD"/>
    <w:rsid w:val="006912B4"/>
    <w:rsid w:val="00691723"/>
    <w:rsid w:val="006B5932"/>
    <w:rsid w:val="006D0C47"/>
    <w:rsid w:val="006D23E9"/>
    <w:rsid w:val="006F0720"/>
    <w:rsid w:val="006F6A86"/>
    <w:rsid w:val="0070044C"/>
    <w:rsid w:val="00700EE6"/>
    <w:rsid w:val="0071655C"/>
    <w:rsid w:val="00756FEA"/>
    <w:rsid w:val="00794F52"/>
    <w:rsid w:val="007A20D9"/>
    <w:rsid w:val="007B23CF"/>
    <w:rsid w:val="007C1D08"/>
    <w:rsid w:val="007D478D"/>
    <w:rsid w:val="007D690F"/>
    <w:rsid w:val="007E7206"/>
    <w:rsid w:val="00800B30"/>
    <w:rsid w:val="0080646A"/>
    <w:rsid w:val="00834067"/>
    <w:rsid w:val="00842FFC"/>
    <w:rsid w:val="008656C5"/>
    <w:rsid w:val="0087577D"/>
    <w:rsid w:val="00883F1D"/>
    <w:rsid w:val="00887FB5"/>
    <w:rsid w:val="00890885"/>
    <w:rsid w:val="008A1640"/>
    <w:rsid w:val="008B3D50"/>
    <w:rsid w:val="008F41D3"/>
    <w:rsid w:val="00904A1C"/>
    <w:rsid w:val="009202E9"/>
    <w:rsid w:val="0092658C"/>
    <w:rsid w:val="00944444"/>
    <w:rsid w:val="00952695"/>
    <w:rsid w:val="00966DDD"/>
    <w:rsid w:val="00967BA3"/>
    <w:rsid w:val="00973150"/>
    <w:rsid w:val="009907D2"/>
    <w:rsid w:val="009B180F"/>
    <w:rsid w:val="00A02F0F"/>
    <w:rsid w:val="00A0616F"/>
    <w:rsid w:val="00A145F0"/>
    <w:rsid w:val="00A2376D"/>
    <w:rsid w:val="00A54C0E"/>
    <w:rsid w:val="00A64A82"/>
    <w:rsid w:val="00A850A2"/>
    <w:rsid w:val="00A94451"/>
    <w:rsid w:val="00A953EE"/>
    <w:rsid w:val="00AA2621"/>
    <w:rsid w:val="00AA39F7"/>
    <w:rsid w:val="00AC1924"/>
    <w:rsid w:val="00AE063B"/>
    <w:rsid w:val="00AE13EE"/>
    <w:rsid w:val="00AF68A2"/>
    <w:rsid w:val="00AF7FFA"/>
    <w:rsid w:val="00B01625"/>
    <w:rsid w:val="00B10B2C"/>
    <w:rsid w:val="00B1449F"/>
    <w:rsid w:val="00B30B77"/>
    <w:rsid w:val="00B33776"/>
    <w:rsid w:val="00B451BF"/>
    <w:rsid w:val="00B7221D"/>
    <w:rsid w:val="00B92BC1"/>
    <w:rsid w:val="00BA6C94"/>
    <w:rsid w:val="00BB0AB1"/>
    <w:rsid w:val="00BB16EE"/>
    <w:rsid w:val="00BB5729"/>
    <w:rsid w:val="00BD2EE2"/>
    <w:rsid w:val="00BD3A2E"/>
    <w:rsid w:val="00BD749B"/>
    <w:rsid w:val="00BD7797"/>
    <w:rsid w:val="00BE1D85"/>
    <w:rsid w:val="00BF1DE0"/>
    <w:rsid w:val="00BF4159"/>
    <w:rsid w:val="00C01088"/>
    <w:rsid w:val="00C13A87"/>
    <w:rsid w:val="00C25417"/>
    <w:rsid w:val="00C30AD9"/>
    <w:rsid w:val="00C31189"/>
    <w:rsid w:val="00C32A44"/>
    <w:rsid w:val="00C378A1"/>
    <w:rsid w:val="00C6009D"/>
    <w:rsid w:val="00C65363"/>
    <w:rsid w:val="00C809B8"/>
    <w:rsid w:val="00C93989"/>
    <w:rsid w:val="00CA231C"/>
    <w:rsid w:val="00CA5529"/>
    <w:rsid w:val="00CC2800"/>
    <w:rsid w:val="00CC7380"/>
    <w:rsid w:val="00CC7923"/>
    <w:rsid w:val="00CE0833"/>
    <w:rsid w:val="00CF6C96"/>
    <w:rsid w:val="00D15E78"/>
    <w:rsid w:val="00D23824"/>
    <w:rsid w:val="00D309AF"/>
    <w:rsid w:val="00D46C7B"/>
    <w:rsid w:val="00D56237"/>
    <w:rsid w:val="00D70495"/>
    <w:rsid w:val="00D84E0E"/>
    <w:rsid w:val="00D96C91"/>
    <w:rsid w:val="00D970B7"/>
    <w:rsid w:val="00DB56E3"/>
    <w:rsid w:val="00DC1946"/>
    <w:rsid w:val="00DC231B"/>
    <w:rsid w:val="00DE4A20"/>
    <w:rsid w:val="00E06B25"/>
    <w:rsid w:val="00E115E0"/>
    <w:rsid w:val="00E21FD2"/>
    <w:rsid w:val="00E326F1"/>
    <w:rsid w:val="00E455D8"/>
    <w:rsid w:val="00E47F66"/>
    <w:rsid w:val="00E52EE3"/>
    <w:rsid w:val="00E62FAA"/>
    <w:rsid w:val="00E901B3"/>
    <w:rsid w:val="00EA4049"/>
    <w:rsid w:val="00EE11FF"/>
    <w:rsid w:val="00EE2755"/>
    <w:rsid w:val="00EE478E"/>
    <w:rsid w:val="00EE5FFD"/>
    <w:rsid w:val="00EE691A"/>
    <w:rsid w:val="00EF53EE"/>
    <w:rsid w:val="00EF6F3A"/>
    <w:rsid w:val="00F04A41"/>
    <w:rsid w:val="00F11549"/>
    <w:rsid w:val="00F226BF"/>
    <w:rsid w:val="00F22F4A"/>
    <w:rsid w:val="00F36451"/>
    <w:rsid w:val="00F37203"/>
    <w:rsid w:val="00F533F7"/>
    <w:rsid w:val="00F54706"/>
    <w:rsid w:val="00F6591A"/>
    <w:rsid w:val="00F82876"/>
    <w:rsid w:val="00F85BD5"/>
    <w:rsid w:val="00FC0B6F"/>
    <w:rsid w:val="00FD112A"/>
    <w:rsid w:val="00FD6052"/>
    <w:rsid w:val="2C05CD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21368"/>
  <w14:defaultImageDpi w14:val="300"/>
  <w15:chartTrackingRefBased/>
  <w15:docId w15:val="{6D40E8E0-28BB-48A7-BF3A-5CCC70C4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CA" w:eastAsia="en-US"/>
    </w:rPr>
  </w:style>
  <w:style w:type="paragraph" w:styleId="Heading1">
    <w:name w:val="heading 1"/>
    <w:basedOn w:val="Normal"/>
    <w:next w:val="Normal"/>
    <w:link w:val="Heading1Char"/>
    <w:uiPriority w:val="9"/>
    <w:qFormat/>
    <w:rsid w:val="006749DD"/>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6749DD"/>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6749DD"/>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6749DD"/>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qFormat/>
    <w:rsid w:val="006749DD"/>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qFormat/>
    <w:rsid w:val="006749DD"/>
    <w:pPr>
      <w:keepNext/>
      <w:keepLines/>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qFormat/>
    <w:rsid w:val="006749DD"/>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qFormat/>
    <w:rsid w:val="006749DD"/>
    <w:pPr>
      <w:keepNext/>
      <w:keepLines/>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qFormat/>
    <w:rsid w:val="006749DD"/>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63"/>
    <w:rsid w:val="005961D5"/>
    <w:rPr>
      <w:rFonts w:ascii="Roboto Light" w:eastAsia="Cambria" w:hAnsi="Roboto Light"/>
      <w:sz w:val="19"/>
      <w:szCs w:val="19"/>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blStylePr w:type="firstRow">
      <w:pPr>
        <w:spacing w:before="0" w:after="0" w:line="240" w:lineRule="auto"/>
        <w:jc w:val="left"/>
      </w:pPr>
      <w:rPr>
        <w:rFonts w:ascii="Wingdings" w:hAnsi="Wingdings"/>
        <w:b w:val="0"/>
        <w:bCs/>
        <w:color w:val="FFFFFF"/>
        <w:sz w:val="24"/>
      </w:rPr>
      <w:tblPr/>
      <w:tcPr>
        <w:shd w:val="clear" w:color="auto" w:fill="98C23D"/>
      </w:tcPr>
    </w:tblStylePr>
    <w:tblStylePr w:type="lastRow">
      <w:pPr>
        <w:spacing w:before="0" w:after="0" w:line="240" w:lineRule="auto"/>
      </w:pPr>
      <w:rPr>
        <w:b w:val="0"/>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val="0"/>
        <w:bCs/>
      </w:rPr>
    </w:tblStylePr>
    <w:tblStylePr w:type="lastCol">
      <w:rPr>
        <w:b w:val="0"/>
        <w:bCs/>
      </w:rPr>
    </w:tblStylePr>
    <w:tblStylePr w:type="band1Vert">
      <w:tblPr/>
      <w:tcPr>
        <w:shd w:val="clear" w:color="auto" w:fill="FDE4D0"/>
      </w:tcPr>
    </w:tblStylePr>
    <w:tblStylePr w:type="band1Horz">
      <w:tblPr/>
      <w:tcPr>
        <w:shd w:val="clear" w:color="auto" w:fill="FDE9D9"/>
      </w:tcPr>
    </w:tblStylePr>
    <w:tblStylePr w:type="band2Horz">
      <w:tblPr/>
      <w:tcPr>
        <w:shd w:val="clear" w:color="auto" w:fill="F5F9ED"/>
      </w:tcPr>
    </w:tblStylePr>
  </w:style>
  <w:style w:type="paragraph" w:customStyle="1" w:styleId="NVSDTableTitle">
    <w:name w:val="NVSD Table Title"/>
    <w:uiPriority w:val="1"/>
    <w:rsid w:val="005961D5"/>
    <w:pPr>
      <w:spacing w:line="320" w:lineRule="exact"/>
    </w:pPr>
    <w:rPr>
      <w:rFonts w:ascii="Roboto Slab" w:eastAsia="Cambria" w:hAnsi="Roboto Slab"/>
      <w:b/>
      <w:bCs/>
      <w:sz w:val="24"/>
      <w:szCs w:val="19"/>
      <w:lang w:val="en-CA" w:eastAsia="en-US"/>
    </w:rPr>
  </w:style>
  <w:style w:type="character" w:styleId="Strong">
    <w:name w:val="Strong"/>
    <w:uiPriority w:val="22"/>
    <w:qFormat/>
    <w:rsid w:val="005961D5"/>
    <w:rPr>
      <w:b/>
      <w:bCs/>
    </w:rPr>
  </w:style>
  <w:style w:type="paragraph" w:customStyle="1" w:styleId="MediumGrid1-Accent21">
    <w:name w:val="Medium Grid 1 - Accent 21"/>
    <w:aliases w:val="Body"/>
    <w:basedOn w:val="Normal"/>
    <w:uiPriority w:val="34"/>
    <w:qFormat/>
    <w:rsid w:val="00404B22"/>
    <w:pPr>
      <w:framePr w:hSpace="187" w:wrap="around" w:vAnchor="text" w:hAnchor="page" w:xAlign="center" w:y="131"/>
      <w:spacing w:before="60" w:after="60"/>
      <w:ind w:left="144"/>
      <w:contextualSpacing/>
    </w:pPr>
    <w:rPr>
      <w:rFonts w:ascii="Arial" w:eastAsia="Cambria" w:hAnsi="Arial"/>
      <w:bCs/>
      <w:sz w:val="18"/>
      <w:szCs w:val="18"/>
      <w:lang w:val="en-US"/>
    </w:rPr>
  </w:style>
  <w:style w:type="character" w:customStyle="1" w:styleId="BookTitle1">
    <w:name w:val="Book Title1"/>
    <w:aliases w:val="Table headings"/>
    <w:uiPriority w:val="33"/>
    <w:rsid w:val="005961D5"/>
    <w:rPr>
      <w:rFonts w:ascii="Arial" w:hAnsi="Arial"/>
      <w:b/>
      <w:i w:val="0"/>
      <w:color w:val="FFFFFF"/>
      <w:sz w:val="24"/>
    </w:rPr>
  </w:style>
  <w:style w:type="paragraph" w:customStyle="1" w:styleId="MediumShading1-Accent11">
    <w:name w:val="Medium Shading 1 - Accent 11"/>
    <w:aliases w:val="Table Subheadings"/>
    <w:uiPriority w:val="1"/>
    <w:rsid w:val="005961D5"/>
    <w:pPr>
      <w:spacing w:before="120" w:after="120"/>
      <w:jc w:val="center"/>
    </w:pPr>
    <w:rPr>
      <w:rFonts w:ascii="Arial" w:eastAsia="Cambria" w:hAnsi="Arial"/>
      <w:lang w:val="en-CA" w:eastAsia="en-US"/>
    </w:rPr>
  </w:style>
  <w:style w:type="character" w:customStyle="1" w:styleId="TableGridLight1">
    <w:name w:val="Table Grid Light1"/>
    <w:uiPriority w:val="32"/>
    <w:rsid w:val="00EE5FFD"/>
    <w:rPr>
      <w:b/>
      <w:bCs/>
      <w:smallCaps/>
      <w:color w:val="C0504D"/>
      <w:spacing w:val="5"/>
      <w:u w:val="single"/>
    </w:rPr>
  </w:style>
  <w:style w:type="paragraph" w:styleId="Header">
    <w:name w:val="header"/>
    <w:basedOn w:val="Normal"/>
    <w:link w:val="HeaderChar"/>
    <w:uiPriority w:val="99"/>
    <w:unhideWhenUsed/>
    <w:rsid w:val="004215A3"/>
    <w:pPr>
      <w:tabs>
        <w:tab w:val="center" w:pos="4320"/>
        <w:tab w:val="right" w:pos="8640"/>
      </w:tabs>
    </w:pPr>
  </w:style>
  <w:style w:type="character" w:customStyle="1" w:styleId="HeaderChar">
    <w:name w:val="Header Char"/>
    <w:basedOn w:val="DefaultParagraphFont"/>
    <w:link w:val="Header"/>
    <w:uiPriority w:val="99"/>
    <w:rsid w:val="004215A3"/>
  </w:style>
  <w:style w:type="paragraph" w:styleId="Footer">
    <w:name w:val="footer"/>
    <w:basedOn w:val="Normal"/>
    <w:link w:val="FooterChar"/>
    <w:uiPriority w:val="99"/>
    <w:unhideWhenUsed/>
    <w:rsid w:val="004215A3"/>
    <w:pPr>
      <w:tabs>
        <w:tab w:val="center" w:pos="4320"/>
        <w:tab w:val="right" w:pos="8640"/>
      </w:tabs>
    </w:pPr>
  </w:style>
  <w:style w:type="character" w:customStyle="1" w:styleId="FooterChar">
    <w:name w:val="Footer Char"/>
    <w:basedOn w:val="DefaultParagraphFont"/>
    <w:link w:val="Footer"/>
    <w:uiPriority w:val="99"/>
    <w:rsid w:val="004215A3"/>
  </w:style>
  <w:style w:type="paragraph" w:styleId="BalloonText">
    <w:name w:val="Balloon Text"/>
    <w:basedOn w:val="Normal"/>
    <w:link w:val="BalloonTextChar"/>
    <w:uiPriority w:val="99"/>
    <w:semiHidden/>
    <w:unhideWhenUsed/>
    <w:rsid w:val="00C378A1"/>
    <w:rPr>
      <w:rFonts w:ascii="Lucida Grande" w:hAnsi="Lucida Grande" w:cs="Lucida Grande"/>
      <w:sz w:val="18"/>
      <w:szCs w:val="18"/>
    </w:rPr>
  </w:style>
  <w:style w:type="character" w:customStyle="1" w:styleId="BalloonTextChar">
    <w:name w:val="Balloon Text Char"/>
    <w:link w:val="BalloonText"/>
    <w:uiPriority w:val="99"/>
    <w:semiHidden/>
    <w:rsid w:val="00C378A1"/>
    <w:rPr>
      <w:rFonts w:ascii="Lucida Grande" w:hAnsi="Lucida Grande" w:cs="Lucida Grande"/>
      <w:sz w:val="18"/>
      <w:szCs w:val="18"/>
    </w:rPr>
  </w:style>
  <w:style w:type="paragraph" w:styleId="Title">
    <w:name w:val="Title"/>
    <w:basedOn w:val="Normal"/>
    <w:next w:val="Normal"/>
    <w:link w:val="TitleChar"/>
    <w:uiPriority w:val="10"/>
    <w:qFormat/>
    <w:rsid w:val="006749DD"/>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749DD"/>
    <w:rPr>
      <w:rFonts w:ascii="Calibri" w:eastAsia="MS Gothic" w:hAnsi="Calibri" w:cs="Times New Roman"/>
      <w:color w:val="17365D"/>
      <w:spacing w:val="5"/>
      <w:kern w:val="28"/>
      <w:sz w:val="52"/>
      <w:szCs w:val="52"/>
    </w:rPr>
  </w:style>
  <w:style w:type="paragraph" w:styleId="Subtitle">
    <w:name w:val="Subtitle"/>
    <w:basedOn w:val="Normal"/>
    <w:next w:val="Normal"/>
    <w:link w:val="SubtitleChar"/>
    <w:uiPriority w:val="11"/>
    <w:qFormat/>
    <w:rsid w:val="006749DD"/>
    <w:pPr>
      <w:numPr>
        <w:ilvl w:val="1"/>
      </w:numPr>
    </w:pPr>
    <w:rPr>
      <w:rFonts w:ascii="Calibri" w:eastAsia="MS Gothic" w:hAnsi="Calibri"/>
      <w:i/>
      <w:iCs/>
      <w:color w:val="4F81BD"/>
      <w:spacing w:val="15"/>
    </w:rPr>
  </w:style>
  <w:style w:type="character" w:customStyle="1" w:styleId="SubtitleChar">
    <w:name w:val="Subtitle Char"/>
    <w:link w:val="Subtitle"/>
    <w:uiPriority w:val="11"/>
    <w:rsid w:val="006749DD"/>
    <w:rPr>
      <w:rFonts w:ascii="Calibri" w:eastAsia="MS Gothic" w:hAnsi="Calibri" w:cs="Times New Roman"/>
      <w:i/>
      <w:iCs/>
      <w:color w:val="4F81BD"/>
      <w:spacing w:val="15"/>
    </w:rPr>
  </w:style>
  <w:style w:type="character" w:customStyle="1" w:styleId="Heading1Char">
    <w:name w:val="Heading 1 Char"/>
    <w:link w:val="Heading1"/>
    <w:uiPriority w:val="9"/>
    <w:rsid w:val="006749DD"/>
    <w:rPr>
      <w:rFonts w:ascii="Calibri" w:eastAsia="MS Gothic" w:hAnsi="Calibri" w:cs="Times New Roman"/>
      <w:b/>
      <w:bCs/>
      <w:color w:val="345A8A"/>
      <w:sz w:val="32"/>
      <w:szCs w:val="32"/>
    </w:rPr>
  </w:style>
  <w:style w:type="character" w:customStyle="1" w:styleId="Heading2Char">
    <w:name w:val="Heading 2 Char"/>
    <w:link w:val="Heading2"/>
    <w:uiPriority w:val="9"/>
    <w:rsid w:val="006749DD"/>
    <w:rPr>
      <w:rFonts w:ascii="Calibri" w:eastAsia="MS Gothic" w:hAnsi="Calibri" w:cs="Times New Roman"/>
      <w:b/>
      <w:bCs/>
      <w:color w:val="4F81BD"/>
      <w:sz w:val="26"/>
      <w:szCs w:val="26"/>
    </w:rPr>
  </w:style>
  <w:style w:type="character" w:customStyle="1" w:styleId="Heading3Char">
    <w:name w:val="Heading 3 Char"/>
    <w:link w:val="Heading3"/>
    <w:uiPriority w:val="9"/>
    <w:rsid w:val="006749DD"/>
    <w:rPr>
      <w:rFonts w:ascii="Calibri" w:eastAsia="MS Gothic" w:hAnsi="Calibri" w:cs="Times New Roman"/>
      <w:b/>
      <w:bCs/>
      <w:color w:val="4F81BD"/>
    </w:rPr>
  </w:style>
  <w:style w:type="character" w:customStyle="1" w:styleId="Heading4Char">
    <w:name w:val="Heading 4 Char"/>
    <w:link w:val="Heading4"/>
    <w:uiPriority w:val="9"/>
    <w:rsid w:val="006749DD"/>
    <w:rPr>
      <w:rFonts w:ascii="Calibri" w:eastAsia="MS Gothic" w:hAnsi="Calibri" w:cs="Times New Roman"/>
      <w:b/>
      <w:bCs/>
      <w:i/>
      <w:iCs/>
      <w:color w:val="4F81BD"/>
    </w:rPr>
  </w:style>
  <w:style w:type="character" w:customStyle="1" w:styleId="Heading5Char">
    <w:name w:val="Heading 5 Char"/>
    <w:link w:val="Heading5"/>
    <w:uiPriority w:val="9"/>
    <w:rsid w:val="006749DD"/>
    <w:rPr>
      <w:rFonts w:ascii="Calibri" w:eastAsia="MS Gothic" w:hAnsi="Calibri" w:cs="Times New Roman"/>
      <w:color w:val="243F60"/>
    </w:rPr>
  </w:style>
  <w:style w:type="character" w:customStyle="1" w:styleId="Heading6Char">
    <w:name w:val="Heading 6 Char"/>
    <w:link w:val="Heading6"/>
    <w:uiPriority w:val="9"/>
    <w:rsid w:val="006749DD"/>
    <w:rPr>
      <w:rFonts w:ascii="Calibri" w:eastAsia="MS Gothic" w:hAnsi="Calibri" w:cs="Times New Roman"/>
      <w:i/>
      <w:iCs/>
      <w:color w:val="243F60"/>
    </w:rPr>
  </w:style>
  <w:style w:type="character" w:customStyle="1" w:styleId="Heading7Char">
    <w:name w:val="Heading 7 Char"/>
    <w:link w:val="Heading7"/>
    <w:uiPriority w:val="9"/>
    <w:rsid w:val="006749DD"/>
    <w:rPr>
      <w:rFonts w:ascii="Calibri" w:eastAsia="MS Gothic" w:hAnsi="Calibri" w:cs="Times New Roman"/>
      <w:i/>
      <w:iCs/>
      <w:color w:val="404040"/>
    </w:rPr>
  </w:style>
  <w:style w:type="character" w:customStyle="1" w:styleId="Heading8Char">
    <w:name w:val="Heading 8 Char"/>
    <w:link w:val="Heading8"/>
    <w:uiPriority w:val="9"/>
    <w:rsid w:val="006749DD"/>
    <w:rPr>
      <w:rFonts w:ascii="Calibri" w:eastAsia="MS Gothic" w:hAnsi="Calibri" w:cs="Times New Roman"/>
      <w:color w:val="404040"/>
      <w:sz w:val="20"/>
      <w:szCs w:val="20"/>
    </w:rPr>
  </w:style>
  <w:style w:type="character" w:customStyle="1" w:styleId="Heading9Char">
    <w:name w:val="Heading 9 Char"/>
    <w:link w:val="Heading9"/>
    <w:uiPriority w:val="9"/>
    <w:rsid w:val="006749DD"/>
    <w:rPr>
      <w:rFonts w:ascii="Calibri" w:eastAsia="MS Gothic" w:hAnsi="Calibri" w:cs="Times New Roman"/>
      <w:i/>
      <w:iCs/>
      <w:color w:val="404040"/>
      <w:sz w:val="20"/>
      <w:szCs w:val="20"/>
    </w:rPr>
  </w:style>
  <w:style w:type="character" w:styleId="Emphasis">
    <w:name w:val="Emphasis"/>
    <w:uiPriority w:val="20"/>
    <w:qFormat/>
    <w:rsid w:val="006749DD"/>
    <w:rPr>
      <w:i/>
      <w:iCs/>
    </w:rPr>
  </w:style>
  <w:style w:type="character" w:customStyle="1" w:styleId="PlainTable51">
    <w:name w:val="Plain Table 51"/>
    <w:uiPriority w:val="31"/>
    <w:rsid w:val="006749DD"/>
    <w:rPr>
      <w:smallCaps/>
      <w:color w:val="C0504D"/>
      <w:u w:val="single"/>
    </w:rPr>
  </w:style>
  <w:style w:type="paragraph" w:customStyle="1" w:styleId="MediumGrid2-Accent21">
    <w:name w:val="Medium Grid 2 - Accent 21"/>
    <w:basedOn w:val="Normal"/>
    <w:next w:val="Normal"/>
    <w:link w:val="MediumGrid2-Accent2Char"/>
    <w:uiPriority w:val="29"/>
    <w:rsid w:val="006749DD"/>
    <w:rPr>
      <w:i/>
      <w:iCs/>
      <w:color w:val="000000"/>
    </w:rPr>
  </w:style>
  <w:style w:type="character" w:customStyle="1" w:styleId="MediumGrid2-Accent2Char">
    <w:name w:val="Medium Grid 2 - Accent 2 Char"/>
    <w:link w:val="MediumGrid2-Accent21"/>
    <w:uiPriority w:val="29"/>
    <w:rsid w:val="006749DD"/>
    <w:rPr>
      <w:i/>
      <w:iCs/>
      <w:color w:val="000000"/>
    </w:rPr>
  </w:style>
  <w:style w:type="paragraph" w:customStyle="1" w:styleId="MediumGrid3-Accent21">
    <w:name w:val="Medium Grid 3 - Accent 21"/>
    <w:basedOn w:val="Normal"/>
    <w:next w:val="Normal"/>
    <w:link w:val="MediumGrid3-Accent2Char"/>
    <w:uiPriority w:val="30"/>
    <w:rsid w:val="006749DD"/>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6749DD"/>
    <w:rPr>
      <w:b/>
      <w:bCs/>
      <w:i/>
      <w:iCs/>
      <w:color w:val="4F81BD"/>
    </w:rPr>
  </w:style>
  <w:style w:type="character" w:styleId="Hyperlink">
    <w:name w:val="Hyperlink"/>
    <w:uiPriority w:val="99"/>
    <w:unhideWhenUsed/>
    <w:rsid w:val="005F7013"/>
    <w:rPr>
      <w:color w:val="0000FF"/>
      <w:u w:val="single"/>
    </w:rPr>
  </w:style>
  <w:style w:type="character" w:styleId="CommentReference">
    <w:name w:val="annotation reference"/>
    <w:uiPriority w:val="99"/>
    <w:semiHidden/>
    <w:unhideWhenUsed/>
    <w:rsid w:val="00603C63"/>
    <w:rPr>
      <w:sz w:val="16"/>
      <w:szCs w:val="16"/>
    </w:rPr>
  </w:style>
  <w:style w:type="paragraph" w:styleId="CommentText">
    <w:name w:val="annotation text"/>
    <w:basedOn w:val="Normal"/>
    <w:link w:val="CommentTextChar"/>
    <w:uiPriority w:val="99"/>
    <w:semiHidden/>
    <w:unhideWhenUsed/>
    <w:rsid w:val="00603C63"/>
    <w:rPr>
      <w:sz w:val="20"/>
      <w:szCs w:val="20"/>
    </w:rPr>
  </w:style>
  <w:style w:type="character" w:customStyle="1" w:styleId="CommentTextChar">
    <w:name w:val="Comment Text Char"/>
    <w:link w:val="CommentText"/>
    <w:uiPriority w:val="99"/>
    <w:semiHidden/>
    <w:rsid w:val="00603C63"/>
    <w:rPr>
      <w:lang w:eastAsia="en-US"/>
    </w:rPr>
  </w:style>
  <w:style w:type="paragraph" w:styleId="CommentSubject">
    <w:name w:val="annotation subject"/>
    <w:basedOn w:val="CommentText"/>
    <w:next w:val="CommentText"/>
    <w:link w:val="CommentSubjectChar"/>
    <w:uiPriority w:val="99"/>
    <w:semiHidden/>
    <w:unhideWhenUsed/>
    <w:rsid w:val="00603C63"/>
    <w:rPr>
      <w:b/>
      <w:bCs/>
    </w:rPr>
  </w:style>
  <w:style w:type="character" w:customStyle="1" w:styleId="CommentSubjectChar">
    <w:name w:val="Comment Subject Char"/>
    <w:link w:val="CommentSubject"/>
    <w:uiPriority w:val="99"/>
    <w:semiHidden/>
    <w:rsid w:val="00603C63"/>
    <w:rPr>
      <w:b/>
      <w:bCs/>
      <w:lang w:eastAsia="en-US"/>
    </w:rPr>
  </w:style>
  <w:style w:type="paragraph" w:customStyle="1" w:styleId="ColorfulList-Accent11">
    <w:name w:val="Colorful List - Accent 11"/>
    <w:basedOn w:val="Normal"/>
    <w:uiPriority w:val="34"/>
    <w:qFormat/>
    <w:rsid w:val="00AA2621"/>
    <w:pPr>
      <w:ind w:left="720"/>
      <w:contextualSpacing/>
    </w:pPr>
    <w:rPr>
      <w:rFonts w:ascii="Times New Roman" w:eastAsia="Times New Roman" w:hAnsi="Times New Roman"/>
      <w:lang w:eastAsia="en-CA"/>
    </w:rPr>
  </w:style>
  <w:style w:type="paragraph" w:styleId="NormalWeb">
    <w:name w:val="Normal (Web)"/>
    <w:basedOn w:val="Normal"/>
    <w:uiPriority w:val="99"/>
    <w:semiHidden/>
    <w:unhideWhenUsed/>
    <w:rsid w:val="00842FFC"/>
    <w:pPr>
      <w:spacing w:before="100" w:beforeAutospacing="1" w:after="100" w:afterAutospacing="1"/>
    </w:pPr>
    <w:rPr>
      <w:rFonts w:ascii="Times New Roman" w:eastAsia="Times New Roman" w:hAnsi="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706">
      <w:bodyDiv w:val="1"/>
      <w:marLeft w:val="0"/>
      <w:marRight w:val="0"/>
      <w:marTop w:val="0"/>
      <w:marBottom w:val="0"/>
      <w:divBdr>
        <w:top w:val="none" w:sz="0" w:space="0" w:color="auto"/>
        <w:left w:val="none" w:sz="0" w:space="0" w:color="auto"/>
        <w:bottom w:val="none" w:sz="0" w:space="0" w:color="auto"/>
        <w:right w:val="none" w:sz="0" w:space="0" w:color="auto"/>
      </w:divBdr>
      <w:divsChild>
        <w:div w:id="21983251">
          <w:marLeft w:val="274"/>
          <w:marRight w:val="0"/>
          <w:marTop w:val="30"/>
          <w:marBottom w:val="0"/>
          <w:divBdr>
            <w:top w:val="none" w:sz="0" w:space="0" w:color="auto"/>
            <w:left w:val="none" w:sz="0" w:space="0" w:color="auto"/>
            <w:bottom w:val="none" w:sz="0" w:space="0" w:color="auto"/>
            <w:right w:val="none" w:sz="0" w:space="0" w:color="auto"/>
          </w:divBdr>
        </w:div>
        <w:div w:id="25369664">
          <w:marLeft w:val="274"/>
          <w:marRight w:val="0"/>
          <w:marTop w:val="30"/>
          <w:marBottom w:val="0"/>
          <w:divBdr>
            <w:top w:val="none" w:sz="0" w:space="0" w:color="auto"/>
            <w:left w:val="none" w:sz="0" w:space="0" w:color="auto"/>
            <w:bottom w:val="none" w:sz="0" w:space="0" w:color="auto"/>
            <w:right w:val="none" w:sz="0" w:space="0" w:color="auto"/>
          </w:divBdr>
        </w:div>
        <w:div w:id="281883805">
          <w:marLeft w:val="274"/>
          <w:marRight w:val="0"/>
          <w:marTop w:val="30"/>
          <w:marBottom w:val="0"/>
          <w:divBdr>
            <w:top w:val="none" w:sz="0" w:space="0" w:color="auto"/>
            <w:left w:val="none" w:sz="0" w:space="0" w:color="auto"/>
            <w:bottom w:val="none" w:sz="0" w:space="0" w:color="auto"/>
            <w:right w:val="none" w:sz="0" w:space="0" w:color="auto"/>
          </w:divBdr>
        </w:div>
        <w:div w:id="285428444">
          <w:marLeft w:val="274"/>
          <w:marRight w:val="0"/>
          <w:marTop w:val="30"/>
          <w:marBottom w:val="0"/>
          <w:divBdr>
            <w:top w:val="none" w:sz="0" w:space="0" w:color="auto"/>
            <w:left w:val="none" w:sz="0" w:space="0" w:color="auto"/>
            <w:bottom w:val="none" w:sz="0" w:space="0" w:color="auto"/>
            <w:right w:val="none" w:sz="0" w:space="0" w:color="auto"/>
          </w:divBdr>
        </w:div>
        <w:div w:id="331377584">
          <w:marLeft w:val="274"/>
          <w:marRight w:val="0"/>
          <w:marTop w:val="30"/>
          <w:marBottom w:val="0"/>
          <w:divBdr>
            <w:top w:val="none" w:sz="0" w:space="0" w:color="auto"/>
            <w:left w:val="none" w:sz="0" w:space="0" w:color="auto"/>
            <w:bottom w:val="none" w:sz="0" w:space="0" w:color="auto"/>
            <w:right w:val="none" w:sz="0" w:space="0" w:color="auto"/>
          </w:divBdr>
        </w:div>
        <w:div w:id="339549521">
          <w:marLeft w:val="274"/>
          <w:marRight w:val="0"/>
          <w:marTop w:val="30"/>
          <w:marBottom w:val="0"/>
          <w:divBdr>
            <w:top w:val="none" w:sz="0" w:space="0" w:color="auto"/>
            <w:left w:val="none" w:sz="0" w:space="0" w:color="auto"/>
            <w:bottom w:val="none" w:sz="0" w:space="0" w:color="auto"/>
            <w:right w:val="none" w:sz="0" w:space="0" w:color="auto"/>
          </w:divBdr>
        </w:div>
        <w:div w:id="434254302">
          <w:marLeft w:val="274"/>
          <w:marRight w:val="0"/>
          <w:marTop w:val="30"/>
          <w:marBottom w:val="0"/>
          <w:divBdr>
            <w:top w:val="none" w:sz="0" w:space="0" w:color="auto"/>
            <w:left w:val="none" w:sz="0" w:space="0" w:color="auto"/>
            <w:bottom w:val="none" w:sz="0" w:space="0" w:color="auto"/>
            <w:right w:val="none" w:sz="0" w:space="0" w:color="auto"/>
          </w:divBdr>
        </w:div>
        <w:div w:id="481895901">
          <w:marLeft w:val="274"/>
          <w:marRight w:val="0"/>
          <w:marTop w:val="30"/>
          <w:marBottom w:val="0"/>
          <w:divBdr>
            <w:top w:val="none" w:sz="0" w:space="0" w:color="auto"/>
            <w:left w:val="none" w:sz="0" w:space="0" w:color="auto"/>
            <w:bottom w:val="none" w:sz="0" w:space="0" w:color="auto"/>
            <w:right w:val="none" w:sz="0" w:space="0" w:color="auto"/>
          </w:divBdr>
        </w:div>
        <w:div w:id="596521645">
          <w:marLeft w:val="274"/>
          <w:marRight w:val="0"/>
          <w:marTop w:val="30"/>
          <w:marBottom w:val="0"/>
          <w:divBdr>
            <w:top w:val="none" w:sz="0" w:space="0" w:color="auto"/>
            <w:left w:val="none" w:sz="0" w:space="0" w:color="auto"/>
            <w:bottom w:val="none" w:sz="0" w:space="0" w:color="auto"/>
            <w:right w:val="none" w:sz="0" w:space="0" w:color="auto"/>
          </w:divBdr>
        </w:div>
        <w:div w:id="864712728">
          <w:marLeft w:val="274"/>
          <w:marRight w:val="0"/>
          <w:marTop w:val="30"/>
          <w:marBottom w:val="0"/>
          <w:divBdr>
            <w:top w:val="none" w:sz="0" w:space="0" w:color="auto"/>
            <w:left w:val="none" w:sz="0" w:space="0" w:color="auto"/>
            <w:bottom w:val="none" w:sz="0" w:space="0" w:color="auto"/>
            <w:right w:val="none" w:sz="0" w:space="0" w:color="auto"/>
          </w:divBdr>
        </w:div>
        <w:div w:id="1186097875">
          <w:marLeft w:val="274"/>
          <w:marRight w:val="0"/>
          <w:marTop w:val="30"/>
          <w:marBottom w:val="0"/>
          <w:divBdr>
            <w:top w:val="none" w:sz="0" w:space="0" w:color="auto"/>
            <w:left w:val="none" w:sz="0" w:space="0" w:color="auto"/>
            <w:bottom w:val="none" w:sz="0" w:space="0" w:color="auto"/>
            <w:right w:val="none" w:sz="0" w:space="0" w:color="auto"/>
          </w:divBdr>
        </w:div>
        <w:div w:id="1207722706">
          <w:marLeft w:val="274"/>
          <w:marRight w:val="0"/>
          <w:marTop w:val="30"/>
          <w:marBottom w:val="0"/>
          <w:divBdr>
            <w:top w:val="none" w:sz="0" w:space="0" w:color="auto"/>
            <w:left w:val="none" w:sz="0" w:space="0" w:color="auto"/>
            <w:bottom w:val="none" w:sz="0" w:space="0" w:color="auto"/>
            <w:right w:val="none" w:sz="0" w:space="0" w:color="auto"/>
          </w:divBdr>
        </w:div>
        <w:div w:id="1217666443">
          <w:marLeft w:val="274"/>
          <w:marRight w:val="0"/>
          <w:marTop w:val="30"/>
          <w:marBottom w:val="0"/>
          <w:divBdr>
            <w:top w:val="none" w:sz="0" w:space="0" w:color="auto"/>
            <w:left w:val="none" w:sz="0" w:space="0" w:color="auto"/>
            <w:bottom w:val="none" w:sz="0" w:space="0" w:color="auto"/>
            <w:right w:val="none" w:sz="0" w:space="0" w:color="auto"/>
          </w:divBdr>
        </w:div>
        <w:div w:id="1955285468">
          <w:marLeft w:val="274"/>
          <w:marRight w:val="0"/>
          <w:marTop w:val="30"/>
          <w:marBottom w:val="0"/>
          <w:divBdr>
            <w:top w:val="none" w:sz="0" w:space="0" w:color="auto"/>
            <w:left w:val="none" w:sz="0" w:space="0" w:color="auto"/>
            <w:bottom w:val="none" w:sz="0" w:space="0" w:color="auto"/>
            <w:right w:val="none" w:sz="0" w:space="0" w:color="auto"/>
          </w:divBdr>
        </w:div>
        <w:div w:id="2060545441">
          <w:marLeft w:val="274"/>
          <w:marRight w:val="0"/>
          <w:marTop w:val="30"/>
          <w:marBottom w:val="0"/>
          <w:divBdr>
            <w:top w:val="none" w:sz="0" w:space="0" w:color="auto"/>
            <w:left w:val="none" w:sz="0" w:space="0" w:color="auto"/>
            <w:bottom w:val="none" w:sz="0" w:space="0" w:color="auto"/>
            <w:right w:val="none" w:sz="0" w:space="0" w:color="auto"/>
          </w:divBdr>
        </w:div>
      </w:divsChild>
    </w:div>
    <w:div w:id="41878237">
      <w:bodyDiv w:val="1"/>
      <w:marLeft w:val="0"/>
      <w:marRight w:val="0"/>
      <w:marTop w:val="0"/>
      <w:marBottom w:val="0"/>
      <w:divBdr>
        <w:top w:val="none" w:sz="0" w:space="0" w:color="auto"/>
        <w:left w:val="none" w:sz="0" w:space="0" w:color="auto"/>
        <w:bottom w:val="none" w:sz="0" w:space="0" w:color="auto"/>
        <w:right w:val="none" w:sz="0" w:space="0" w:color="auto"/>
      </w:divBdr>
    </w:div>
    <w:div w:id="150223628">
      <w:bodyDiv w:val="1"/>
      <w:marLeft w:val="0"/>
      <w:marRight w:val="0"/>
      <w:marTop w:val="0"/>
      <w:marBottom w:val="0"/>
      <w:divBdr>
        <w:top w:val="none" w:sz="0" w:space="0" w:color="auto"/>
        <w:left w:val="none" w:sz="0" w:space="0" w:color="auto"/>
        <w:bottom w:val="none" w:sz="0" w:space="0" w:color="auto"/>
        <w:right w:val="none" w:sz="0" w:space="0" w:color="auto"/>
      </w:divBdr>
    </w:div>
    <w:div w:id="203449463">
      <w:bodyDiv w:val="1"/>
      <w:marLeft w:val="0"/>
      <w:marRight w:val="0"/>
      <w:marTop w:val="0"/>
      <w:marBottom w:val="0"/>
      <w:divBdr>
        <w:top w:val="none" w:sz="0" w:space="0" w:color="auto"/>
        <w:left w:val="none" w:sz="0" w:space="0" w:color="auto"/>
        <w:bottom w:val="none" w:sz="0" w:space="0" w:color="auto"/>
        <w:right w:val="none" w:sz="0" w:space="0" w:color="auto"/>
      </w:divBdr>
    </w:div>
    <w:div w:id="234167844">
      <w:bodyDiv w:val="1"/>
      <w:marLeft w:val="0"/>
      <w:marRight w:val="0"/>
      <w:marTop w:val="0"/>
      <w:marBottom w:val="0"/>
      <w:divBdr>
        <w:top w:val="none" w:sz="0" w:space="0" w:color="auto"/>
        <w:left w:val="none" w:sz="0" w:space="0" w:color="auto"/>
        <w:bottom w:val="none" w:sz="0" w:space="0" w:color="auto"/>
        <w:right w:val="none" w:sz="0" w:space="0" w:color="auto"/>
      </w:divBdr>
    </w:div>
    <w:div w:id="407773827">
      <w:bodyDiv w:val="1"/>
      <w:marLeft w:val="0"/>
      <w:marRight w:val="0"/>
      <w:marTop w:val="0"/>
      <w:marBottom w:val="0"/>
      <w:divBdr>
        <w:top w:val="none" w:sz="0" w:space="0" w:color="auto"/>
        <w:left w:val="none" w:sz="0" w:space="0" w:color="auto"/>
        <w:bottom w:val="none" w:sz="0" w:space="0" w:color="auto"/>
        <w:right w:val="none" w:sz="0" w:space="0" w:color="auto"/>
      </w:divBdr>
    </w:div>
    <w:div w:id="641547514">
      <w:bodyDiv w:val="1"/>
      <w:marLeft w:val="0"/>
      <w:marRight w:val="0"/>
      <w:marTop w:val="0"/>
      <w:marBottom w:val="0"/>
      <w:divBdr>
        <w:top w:val="none" w:sz="0" w:space="0" w:color="auto"/>
        <w:left w:val="none" w:sz="0" w:space="0" w:color="auto"/>
        <w:bottom w:val="none" w:sz="0" w:space="0" w:color="auto"/>
        <w:right w:val="none" w:sz="0" w:space="0" w:color="auto"/>
      </w:divBdr>
    </w:div>
    <w:div w:id="827592101">
      <w:bodyDiv w:val="1"/>
      <w:marLeft w:val="0"/>
      <w:marRight w:val="0"/>
      <w:marTop w:val="0"/>
      <w:marBottom w:val="0"/>
      <w:divBdr>
        <w:top w:val="none" w:sz="0" w:space="0" w:color="auto"/>
        <w:left w:val="none" w:sz="0" w:space="0" w:color="auto"/>
        <w:bottom w:val="none" w:sz="0" w:space="0" w:color="auto"/>
        <w:right w:val="none" w:sz="0" w:space="0" w:color="auto"/>
      </w:divBdr>
    </w:div>
    <w:div w:id="878974166">
      <w:bodyDiv w:val="1"/>
      <w:marLeft w:val="0"/>
      <w:marRight w:val="0"/>
      <w:marTop w:val="0"/>
      <w:marBottom w:val="0"/>
      <w:divBdr>
        <w:top w:val="none" w:sz="0" w:space="0" w:color="auto"/>
        <w:left w:val="none" w:sz="0" w:space="0" w:color="auto"/>
        <w:bottom w:val="none" w:sz="0" w:space="0" w:color="auto"/>
        <w:right w:val="none" w:sz="0" w:space="0" w:color="auto"/>
      </w:divBdr>
    </w:div>
    <w:div w:id="901991162">
      <w:bodyDiv w:val="1"/>
      <w:marLeft w:val="0"/>
      <w:marRight w:val="0"/>
      <w:marTop w:val="0"/>
      <w:marBottom w:val="0"/>
      <w:divBdr>
        <w:top w:val="none" w:sz="0" w:space="0" w:color="auto"/>
        <w:left w:val="none" w:sz="0" w:space="0" w:color="auto"/>
        <w:bottom w:val="none" w:sz="0" w:space="0" w:color="auto"/>
        <w:right w:val="none" w:sz="0" w:space="0" w:color="auto"/>
      </w:divBdr>
    </w:div>
    <w:div w:id="996810933">
      <w:bodyDiv w:val="1"/>
      <w:marLeft w:val="0"/>
      <w:marRight w:val="0"/>
      <w:marTop w:val="0"/>
      <w:marBottom w:val="0"/>
      <w:divBdr>
        <w:top w:val="none" w:sz="0" w:space="0" w:color="auto"/>
        <w:left w:val="none" w:sz="0" w:space="0" w:color="auto"/>
        <w:bottom w:val="none" w:sz="0" w:space="0" w:color="auto"/>
        <w:right w:val="none" w:sz="0" w:space="0" w:color="auto"/>
      </w:divBdr>
    </w:div>
    <w:div w:id="1000276059">
      <w:bodyDiv w:val="1"/>
      <w:marLeft w:val="0"/>
      <w:marRight w:val="0"/>
      <w:marTop w:val="0"/>
      <w:marBottom w:val="0"/>
      <w:divBdr>
        <w:top w:val="none" w:sz="0" w:space="0" w:color="auto"/>
        <w:left w:val="none" w:sz="0" w:space="0" w:color="auto"/>
        <w:bottom w:val="none" w:sz="0" w:space="0" w:color="auto"/>
        <w:right w:val="none" w:sz="0" w:space="0" w:color="auto"/>
      </w:divBdr>
    </w:div>
    <w:div w:id="1171261763">
      <w:bodyDiv w:val="1"/>
      <w:marLeft w:val="0"/>
      <w:marRight w:val="0"/>
      <w:marTop w:val="0"/>
      <w:marBottom w:val="0"/>
      <w:divBdr>
        <w:top w:val="none" w:sz="0" w:space="0" w:color="auto"/>
        <w:left w:val="none" w:sz="0" w:space="0" w:color="auto"/>
        <w:bottom w:val="none" w:sz="0" w:space="0" w:color="auto"/>
        <w:right w:val="none" w:sz="0" w:space="0" w:color="auto"/>
      </w:divBdr>
    </w:div>
    <w:div w:id="1192039169">
      <w:bodyDiv w:val="1"/>
      <w:marLeft w:val="0"/>
      <w:marRight w:val="0"/>
      <w:marTop w:val="0"/>
      <w:marBottom w:val="0"/>
      <w:divBdr>
        <w:top w:val="none" w:sz="0" w:space="0" w:color="auto"/>
        <w:left w:val="none" w:sz="0" w:space="0" w:color="auto"/>
        <w:bottom w:val="none" w:sz="0" w:space="0" w:color="auto"/>
        <w:right w:val="none" w:sz="0" w:space="0" w:color="auto"/>
      </w:divBdr>
    </w:div>
    <w:div w:id="1338313240">
      <w:bodyDiv w:val="1"/>
      <w:marLeft w:val="0"/>
      <w:marRight w:val="0"/>
      <w:marTop w:val="0"/>
      <w:marBottom w:val="0"/>
      <w:divBdr>
        <w:top w:val="none" w:sz="0" w:space="0" w:color="auto"/>
        <w:left w:val="none" w:sz="0" w:space="0" w:color="auto"/>
        <w:bottom w:val="none" w:sz="0" w:space="0" w:color="auto"/>
        <w:right w:val="none" w:sz="0" w:space="0" w:color="auto"/>
      </w:divBdr>
    </w:div>
    <w:div w:id="1552765503">
      <w:bodyDiv w:val="1"/>
      <w:marLeft w:val="0"/>
      <w:marRight w:val="0"/>
      <w:marTop w:val="0"/>
      <w:marBottom w:val="0"/>
      <w:divBdr>
        <w:top w:val="none" w:sz="0" w:space="0" w:color="auto"/>
        <w:left w:val="none" w:sz="0" w:space="0" w:color="auto"/>
        <w:bottom w:val="none" w:sz="0" w:space="0" w:color="auto"/>
        <w:right w:val="none" w:sz="0" w:space="0" w:color="auto"/>
      </w:divBdr>
    </w:div>
    <w:div w:id="1735927614">
      <w:bodyDiv w:val="1"/>
      <w:marLeft w:val="0"/>
      <w:marRight w:val="0"/>
      <w:marTop w:val="0"/>
      <w:marBottom w:val="0"/>
      <w:divBdr>
        <w:top w:val="none" w:sz="0" w:space="0" w:color="auto"/>
        <w:left w:val="none" w:sz="0" w:space="0" w:color="auto"/>
        <w:bottom w:val="none" w:sz="0" w:space="0" w:color="auto"/>
        <w:right w:val="none" w:sz="0" w:space="0" w:color="auto"/>
      </w:divBdr>
    </w:div>
    <w:div w:id="1863281958">
      <w:bodyDiv w:val="1"/>
      <w:marLeft w:val="0"/>
      <w:marRight w:val="0"/>
      <w:marTop w:val="0"/>
      <w:marBottom w:val="0"/>
      <w:divBdr>
        <w:top w:val="none" w:sz="0" w:space="0" w:color="auto"/>
        <w:left w:val="none" w:sz="0" w:space="0" w:color="auto"/>
        <w:bottom w:val="none" w:sz="0" w:space="0" w:color="auto"/>
        <w:right w:val="none" w:sz="0" w:space="0" w:color="auto"/>
      </w:divBdr>
    </w:div>
    <w:div w:id="1888838395">
      <w:bodyDiv w:val="1"/>
      <w:marLeft w:val="0"/>
      <w:marRight w:val="0"/>
      <w:marTop w:val="0"/>
      <w:marBottom w:val="0"/>
      <w:divBdr>
        <w:top w:val="none" w:sz="0" w:space="0" w:color="auto"/>
        <w:left w:val="none" w:sz="0" w:space="0" w:color="auto"/>
        <w:bottom w:val="none" w:sz="0" w:space="0" w:color="auto"/>
        <w:right w:val="none" w:sz="0" w:space="0" w:color="auto"/>
      </w:divBdr>
    </w:div>
    <w:div w:id="2019303964">
      <w:bodyDiv w:val="1"/>
      <w:marLeft w:val="0"/>
      <w:marRight w:val="0"/>
      <w:marTop w:val="0"/>
      <w:marBottom w:val="0"/>
      <w:divBdr>
        <w:top w:val="none" w:sz="0" w:space="0" w:color="auto"/>
        <w:left w:val="none" w:sz="0" w:space="0" w:color="auto"/>
        <w:bottom w:val="none" w:sz="0" w:space="0" w:color="auto"/>
        <w:right w:val="none" w:sz="0" w:space="0" w:color="auto"/>
      </w:divBdr>
      <w:divsChild>
        <w:div w:id="676233158">
          <w:marLeft w:val="274"/>
          <w:marRight w:val="0"/>
          <w:marTop w:val="40"/>
          <w:marBottom w:val="0"/>
          <w:divBdr>
            <w:top w:val="none" w:sz="0" w:space="0" w:color="auto"/>
            <w:left w:val="none" w:sz="0" w:space="0" w:color="auto"/>
            <w:bottom w:val="none" w:sz="0" w:space="0" w:color="auto"/>
            <w:right w:val="none" w:sz="0" w:space="0" w:color="auto"/>
          </w:divBdr>
        </w:div>
      </w:divsChild>
    </w:div>
    <w:div w:id="2094357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A818-8EA2-924D-92E8-EF552AB9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2339</Words>
  <Characters>13334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pearson</dc:creator>
  <cp:keywords/>
  <cp:lastModifiedBy>Constance Mears</cp:lastModifiedBy>
  <cp:revision>2</cp:revision>
  <cp:lastPrinted>2017-04-26T10:43:00Z</cp:lastPrinted>
  <dcterms:created xsi:type="dcterms:W3CDTF">2018-07-05T20:50:00Z</dcterms:created>
  <dcterms:modified xsi:type="dcterms:W3CDTF">2018-07-05T20:50:00Z</dcterms:modified>
</cp:coreProperties>
</file>