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DD34" w14:textId="77777777" w:rsidR="002079C5" w:rsidRPr="00157CF8" w:rsidRDefault="002079C5">
      <w:pPr>
        <w:pStyle w:val="Body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2093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768"/>
        <w:gridCol w:w="3769"/>
        <w:gridCol w:w="3768"/>
        <w:gridCol w:w="3769"/>
        <w:gridCol w:w="3769"/>
      </w:tblGrid>
      <w:tr w:rsidR="002079C5" w:rsidRPr="00157CF8" w14:paraId="3158A967" w14:textId="77777777" w:rsidTr="00157CF8">
        <w:trPr>
          <w:trHeight w:val="565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0868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42A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64A5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November/December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EA54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January/February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70EE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157CF8">
              <w:rPr>
                <w:rFonts w:ascii="Calibri" w:hAnsi="Calibri"/>
                <w:sz w:val="24"/>
                <w:szCs w:val="24"/>
              </w:rPr>
              <w:tab/>
              <w:t>/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4131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May/June</w:t>
            </w:r>
          </w:p>
        </w:tc>
      </w:tr>
      <w:tr w:rsidR="002079C5" w:rsidRPr="00157CF8" w14:paraId="3862C55F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9B87" w14:textId="77777777" w:rsidR="002079C5" w:rsidRPr="00157CF8" w:rsidRDefault="00C679EC" w:rsidP="00157CF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BIG IDEA: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4BF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7CF8">
              <w:rPr>
                <w:rFonts w:ascii="Calibri" w:hAnsi="Calibri"/>
                <w:sz w:val="24"/>
                <w:szCs w:val="24"/>
                <w:lang w:val="es-ES_tradnl"/>
              </w:rPr>
              <w:t>Canada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’s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and identity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has been shaped by economic opportunity.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B00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Living things have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to keep them healthy and safe.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E04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Relations between cultures can result in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or cooperation</w:t>
            </w:r>
            <w:r w:rsidRPr="00157CF8">
              <w:rPr>
                <w:rFonts w:ascii="Calibri" w:hAnsi="Calibri"/>
                <w:sz w:val="24"/>
                <w:szCs w:val="24"/>
              </w:rPr>
              <w:t>.</w:t>
            </w:r>
          </w:p>
          <w:p w14:paraId="4D46AE34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  <w:p w14:paraId="2B95D36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Matter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interacts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with the world around it.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CF6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The use of natural resources have intended and unintended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</w:t>
            </w:r>
            <w:r w:rsidRPr="00157CF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E56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exist among communities.</w:t>
            </w:r>
          </w:p>
          <w:p w14:paraId="33FAAC35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  <w:p w14:paraId="32AD2B4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Energy can be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transformed</w:t>
            </w:r>
            <w:r w:rsidRPr="00157CF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079C5" w:rsidRPr="00157CF8" w14:paraId="0F6EF705" w14:textId="77777777" w:rsidTr="00157CF8">
        <w:trPr>
          <w:trHeight w:val="86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A148" w14:textId="77777777" w:rsidR="002079C5" w:rsidRPr="00157CF8" w:rsidRDefault="00C679EC" w:rsidP="00157CF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Community Connections/Field Trips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23D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Fort Langley</w:t>
            </w:r>
          </w:p>
          <w:p w14:paraId="4B4DE36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Squamish Train Museum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6FF0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004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Vancouver Museum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CFE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ODS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B38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Science of Fun -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Playland</w:t>
            </w:r>
            <w:proofErr w:type="spellEnd"/>
          </w:p>
        </w:tc>
      </w:tr>
      <w:tr w:rsidR="002079C5" w:rsidRPr="00157CF8" w14:paraId="4887DEDA" w14:textId="77777777" w:rsidTr="00157CF8">
        <w:trPr>
          <w:trHeight w:val="7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3E67" w14:textId="77777777" w:rsidR="002079C5" w:rsidRPr="00157CF8" w:rsidRDefault="00C679EC" w:rsidP="00157CF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Celebration of Learning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C91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Curriculum Night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334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Systems Fair (Classes welcome)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16A9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Share student made picture books with another class. Perform class play in front of audience.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274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Student action projects (students choose a variety of audiences)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155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Toy car racing (parents welcome)</w:t>
            </w:r>
          </w:p>
        </w:tc>
      </w:tr>
      <w:tr w:rsidR="002079C5" w:rsidRPr="00157CF8" w14:paraId="66C428DA" w14:textId="77777777" w:rsidTr="00157CF8">
        <w:trPr>
          <w:trHeight w:val="285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38F9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71E4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EB9A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607F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8AAE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04F0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</w:tr>
      <w:tr w:rsidR="002079C5" w:rsidRPr="00157CF8" w14:paraId="39B871B7" w14:textId="77777777" w:rsidTr="00157CF8">
        <w:trPr>
          <w:trHeight w:val="170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1FD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8B2637C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408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Numbers</w:t>
            </w:r>
            <w:r w:rsidRPr="00157CF8">
              <w:rPr>
                <w:rFonts w:ascii="Calibri" w:hAnsi="Calibri"/>
                <w:sz w:val="24"/>
                <w:szCs w:val="24"/>
              </w:rPr>
              <w:t>: addition/subtraction (to 10 000 (4) to 1 000 000 (5), multiplication/division (facts)(4/5)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27A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Number Systems</w:t>
            </w:r>
            <w:r w:rsidRPr="00157CF8">
              <w:rPr>
                <w:rFonts w:ascii="Calibri" w:hAnsi="Calibri"/>
                <w:sz w:val="24"/>
                <w:szCs w:val="24"/>
              </w:rPr>
              <w:t>: place value (hundredths to 10 000 (4), thousandths to 1 000 000 (5))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BBA9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F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pt-PT"/>
              </w:rPr>
              <w:t xml:space="preserve">inancial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Interactions: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financial decision making(4), financial plans (5), making change (4), calculation with money, fractions (comparing and ordering(4), finding equivalent fractions (5)), addition &amp; subtraction of decimals (to hundredths (4), to thousandths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BD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in Math (outcomes)</w:t>
            </w:r>
            <w:r w:rsidRPr="00157CF8">
              <w:rPr>
                <w:rFonts w:ascii="Calibri" w:hAnsi="Calibri"/>
                <w:sz w:val="24"/>
                <w:szCs w:val="24"/>
              </w:rPr>
              <w:t>: probability &amp; multiplication/division (5)/time(4),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04F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Pattern Relationships: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patterns, pattern rules, algebraic relationships</w:t>
            </w:r>
          </w:p>
        </w:tc>
      </w:tr>
      <w:tr w:rsidR="002079C5" w:rsidRPr="00157CF8" w14:paraId="0BD20161" w14:textId="77777777" w:rsidTr="00157CF8">
        <w:trPr>
          <w:trHeight w:val="19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483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Reading</w:t>
            </w:r>
          </w:p>
          <w:p w14:paraId="3DB2D59A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4A9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Canada’s Growth &amp;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Genre - Historical fiction reading groups focused on novels around pre-confederation (4) &amp; post confederation (5) focus on reading summaries</w:t>
            </w:r>
          </w:p>
          <w:p w14:paraId="2F6F4DEF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A3D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 for Enhancing Meaning: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vocabulary development through reading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422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Conflict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and Interactions in Story: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learn about story elements, historical fiction reading groups focused on novels around Canadian conflicts,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632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and Natural Resources: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non-fiction reading about natural resources, comprehension of non-fiction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DE54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Between Characters: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fiction reading, comprehension of fiction, poetry</w:t>
            </w:r>
          </w:p>
        </w:tc>
      </w:tr>
      <w:tr w:rsidR="002079C5" w:rsidRPr="00157CF8" w14:paraId="450F4443" w14:textId="77777777" w:rsidTr="00157CF8">
        <w:trPr>
          <w:trHeight w:val="7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96F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Writing</w:t>
            </w:r>
          </w:p>
          <w:p w14:paraId="102A77F1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0A9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Writing Skills: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creating and communicating - Journal writing  &amp; idea generation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9CA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 for Enhancing Meaning: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literary elements &amp; organization &amp; word choice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4D7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Interactions in Story writing: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learn about the elements of story and practice writing stories with conflict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FBE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oor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Punctuation: </w:t>
            </w:r>
            <w:r w:rsidRPr="00157CF8">
              <w:rPr>
                <w:rFonts w:ascii="Calibri" w:hAnsi="Calibri"/>
                <w:sz w:val="24"/>
                <w:szCs w:val="24"/>
              </w:rPr>
              <w:t>written conventions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F56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Relationships Between Sentences: </w:t>
            </w:r>
            <w:r w:rsidRPr="00157CF8">
              <w:rPr>
                <w:rFonts w:ascii="Calibri" w:hAnsi="Calibri"/>
                <w:sz w:val="24"/>
                <w:szCs w:val="24"/>
              </w:rPr>
              <w:t>sentence fluency and using linking/transition words</w:t>
            </w:r>
          </w:p>
        </w:tc>
      </w:tr>
      <w:tr w:rsidR="002079C5" w:rsidRPr="00157CF8" w14:paraId="00D67058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A1FE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Speaking/Listening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7D7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Speaking Skills: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Introduce aspects of speaking and listening skills &amp; set personal goals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2EBE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 for Engaging an Audience: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public speaking 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0EE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Cooperation in Story: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students to practice and perform a play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centred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157CF8">
              <w:rPr>
                <w:rFonts w:ascii="Calibri" w:hAnsi="Calibri"/>
                <w:sz w:val="24"/>
                <w:szCs w:val="24"/>
              </w:rPr>
              <w:t>around</w:t>
            </w:r>
            <w:proofErr w:type="gramEnd"/>
            <w:r w:rsidRPr="00157CF8">
              <w:rPr>
                <w:rFonts w:ascii="Calibri" w:hAnsi="Calibri"/>
                <w:sz w:val="24"/>
                <w:szCs w:val="24"/>
              </w:rPr>
              <w:t xml:space="preserve"> a conflict or cooperation in Canada’s past.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AD7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Poor Listening: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listening skills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2C8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Rhythm Relationships: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Speaking skills using rhythm in poetry</w:t>
            </w:r>
          </w:p>
        </w:tc>
      </w:tr>
      <w:tr w:rsidR="002079C5" w:rsidRPr="00157CF8" w14:paraId="691F3054" w14:textId="77777777" w:rsidTr="00157CF8">
        <w:trPr>
          <w:trHeight w:val="122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9B0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Core French</w:t>
            </w:r>
          </w:p>
          <w:p w14:paraId="5567A106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4DC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French: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goal setting, dispositions needed to be successful in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french</w:t>
            </w:r>
            <w:proofErr w:type="spellEnd"/>
          </w:p>
          <w:p w14:paraId="2B4A9D8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French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french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 culture (locations)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CE4E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Linguist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Systems: 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alphabet, phonetics, 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821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Cooperation in Language: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expressing basic wants and needs in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957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Poor Listening: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asking for clarification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A9A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Relationships Between People: </w:t>
            </w:r>
            <w:r w:rsidRPr="00157CF8">
              <w:rPr>
                <w:rFonts w:ascii="Calibri" w:hAnsi="Calibri"/>
                <w:sz w:val="24"/>
                <w:szCs w:val="24"/>
              </w:rPr>
              <w:t>Cultural celebrations &amp; festivals</w:t>
            </w:r>
          </w:p>
        </w:tc>
      </w:tr>
      <w:tr w:rsidR="002079C5" w:rsidRPr="00157CF8" w14:paraId="0697A87D" w14:textId="77777777" w:rsidTr="00157CF8">
        <w:trPr>
          <w:trHeight w:val="122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089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</w:p>
          <w:p w14:paraId="1FEC6F49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02A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D22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Sensory (4) and Human Body (5) Systems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: Communicating ideas about - sensory systems (4): humans, plants, other.  Human body (5): digestive,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musculo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>-skeletal, circulatory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450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Matter Interactions: </w:t>
            </w:r>
            <w:r w:rsidRPr="00157CF8">
              <w:rPr>
                <w:rFonts w:ascii="Calibri" w:hAnsi="Calibri"/>
                <w:sz w:val="24"/>
                <w:szCs w:val="24"/>
              </w:rPr>
              <w:t>phases of matter and the effects of temperature on mater, (4), solutions and solubility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263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CB7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Transforming Energy </w:t>
            </w:r>
            <w:r w:rsidRPr="00157CF8">
              <w:rPr>
                <w:rFonts w:ascii="Calibri" w:hAnsi="Calibri"/>
                <w:sz w:val="24"/>
                <w:szCs w:val="24"/>
              </w:rPr>
              <w:t>- forms of energy, conserving energy (4), simple machines, force effects, machines, power (5)</w:t>
            </w:r>
          </w:p>
        </w:tc>
      </w:tr>
      <w:tr w:rsidR="002079C5" w:rsidRPr="00157CF8" w14:paraId="21005B27" w14:textId="77777777" w:rsidTr="00157CF8">
        <w:trPr>
          <w:trHeight w:val="122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6F3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Social Studies</w:t>
            </w:r>
          </w:p>
          <w:p w14:paraId="1AE38155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4B4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7CF8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Canada</w:t>
            </w:r>
            <w:proofErr w:type="spellEnd"/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’s Growth &amp;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changing nature of migration/immigration in post confederation Canada(4/5), Fur trade &amp; pre-confederation Canada (4),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085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5BA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Cooperation in Canada’s past: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 early contact and trade (4), past discriminatory practices and policies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0D2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and Natural Resources: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natural resources(4), resources and economic development (5), inquiry process skills (4/5)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B2E9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between people and the land - physiographic feature (4), between people - levels of government, representation (5)</w:t>
            </w:r>
          </w:p>
        </w:tc>
      </w:tr>
      <w:tr w:rsidR="002079C5" w:rsidRPr="00157CF8" w14:paraId="25453B6B" w14:textId="77777777" w:rsidTr="00157CF8">
        <w:trPr>
          <w:trHeight w:val="7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BE1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Fine Arts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207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7CF8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Canada</w:t>
            </w:r>
            <w:proofErr w:type="spellEnd"/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’s Growth &amp;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regional and national works of art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6FB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Art Systems: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Elements and principles of design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58BB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Cooperation: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Mètis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 weaving techniques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DFF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Consequences of Self-Reflection in art: </w:t>
            </w:r>
            <w:r w:rsidRPr="00157CF8">
              <w:rPr>
                <w:rFonts w:ascii="Calibri" w:hAnsi="Calibri"/>
                <w:sz w:val="24"/>
                <w:szCs w:val="24"/>
              </w:rPr>
              <w:t>explore and create using material and processes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EA8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Between Elements and Meaning: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symbolism and metaphor/reasoning and reflecting</w:t>
            </w:r>
          </w:p>
        </w:tc>
      </w:tr>
      <w:tr w:rsidR="002079C5" w:rsidRPr="00157CF8" w14:paraId="5E66502C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489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Physical &amp; Health Ed.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49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Physical Health: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 monitoring physical exertion, types of different physical activities, health components of fitness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9C1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Healthy Body Systems: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physical health, social health, mental health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CB6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Cooperation &amp; Conflict: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social health -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9B44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oor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Physical health: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healthy eating, illness prevention, substance abuse prevention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5FE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and M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ental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Health: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body image, social media</w:t>
            </w:r>
          </w:p>
        </w:tc>
      </w:tr>
      <w:tr w:rsidR="002079C5" w:rsidRPr="00157CF8" w14:paraId="457DA9A8" w14:textId="77777777" w:rsidTr="00157CF8">
        <w:trPr>
          <w:trHeight w:val="50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A2B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Career Ed.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348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Personal Growth: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Goal-setting, changes during puberty,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D88B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Problem Solving &amp; Safety Systems: 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decision making, 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25B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Cooperation and Interaction: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Leadership skills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83F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digital identities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D54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Relationships: </w:t>
            </w:r>
            <w:r w:rsidRPr="00157CF8">
              <w:rPr>
                <w:rFonts w:ascii="Calibri" w:hAnsi="Calibri"/>
                <w:sz w:val="24"/>
                <w:szCs w:val="24"/>
              </w:rPr>
              <w:t>generational roles</w:t>
            </w:r>
          </w:p>
        </w:tc>
      </w:tr>
      <w:tr w:rsidR="002079C5" w:rsidRPr="00157CF8" w14:paraId="15EEF530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79F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Applied Design Skills &amp; Tech.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836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Design Growth: </w:t>
            </w:r>
            <w:r w:rsidRPr="00157CF8">
              <w:rPr>
                <w:rFonts w:ascii="Calibri" w:hAnsi="Calibri"/>
                <w:sz w:val="24"/>
                <w:szCs w:val="24"/>
              </w:rPr>
              <w:t>introduction to the design cycle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A56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Systems for Understanding a Context: </w:t>
            </w:r>
            <w:r w:rsidRPr="00157CF8">
              <w:rPr>
                <w:rFonts w:ascii="Calibri" w:hAnsi="Calibri"/>
                <w:sz w:val="24"/>
                <w:szCs w:val="24"/>
              </w:rPr>
              <w:t>gathering information -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survey, </w:t>
            </w:r>
            <w:proofErr w:type="gramStart"/>
            <w:r w:rsidRPr="00157CF8">
              <w:rPr>
                <w:rFonts w:ascii="Calibri" w:hAnsi="Calibri"/>
                <w:sz w:val="24"/>
                <w:szCs w:val="24"/>
              </w:rPr>
              <w:t>questionnaire, …</w:t>
            </w:r>
            <w:proofErr w:type="gramEnd"/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809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Ideas from Conflict &amp; Cooperation: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defining ideas generated from conflicts, constraints, ideating &amp; building on the ideas of others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7E4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Change: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Prototyping, testing,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371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and transformation in Design: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Making and sharing designs</w:t>
            </w:r>
          </w:p>
        </w:tc>
      </w:tr>
    </w:tbl>
    <w:p w14:paraId="0B40F863" w14:textId="77777777" w:rsidR="002079C5" w:rsidRPr="00157CF8" w:rsidRDefault="002079C5">
      <w:pPr>
        <w:pStyle w:val="Body"/>
        <w:rPr>
          <w:rFonts w:ascii="Calibri" w:hAnsi="Calibri"/>
          <w:sz w:val="24"/>
          <w:szCs w:val="24"/>
        </w:rPr>
      </w:pPr>
    </w:p>
    <w:sectPr w:rsidR="002079C5" w:rsidRPr="00157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564A" w14:textId="77777777" w:rsidR="00F14E89" w:rsidRDefault="00F14E89">
      <w:r>
        <w:separator/>
      </w:r>
    </w:p>
  </w:endnote>
  <w:endnote w:type="continuationSeparator" w:id="0">
    <w:p w14:paraId="5A73D212" w14:textId="77777777" w:rsidR="00F14E89" w:rsidRDefault="00F1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F444" w14:textId="77777777" w:rsidR="001237D4" w:rsidRDefault="00123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D910" w14:textId="77777777" w:rsidR="001237D4" w:rsidRDefault="00123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4F55" w14:textId="77777777" w:rsidR="001237D4" w:rsidRDefault="00123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5FDB6" w14:textId="77777777" w:rsidR="00F14E89" w:rsidRDefault="00F14E89">
      <w:r>
        <w:separator/>
      </w:r>
    </w:p>
  </w:footnote>
  <w:footnote w:type="continuationSeparator" w:id="0">
    <w:p w14:paraId="0BA0BA31" w14:textId="77777777" w:rsidR="00F14E89" w:rsidRDefault="00F1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F7F1" w14:textId="77777777" w:rsidR="001237D4" w:rsidRDefault="00123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773A5" w14:textId="698C00E7" w:rsidR="00FE271B" w:rsidRPr="00FE271B" w:rsidRDefault="00C41D00" w:rsidP="00FE271B">
    <w:pPr>
      <w:pStyle w:val="Body"/>
      <w:rPr>
        <w:rFonts w:ascii="Calibri" w:hAnsi="Calibri"/>
        <w:b/>
        <w:bCs/>
        <w:sz w:val="48"/>
        <w:szCs w:val="48"/>
      </w:rPr>
    </w:pPr>
    <w:sdt>
      <w:sdtPr>
        <w:rPr>
          <w:rFonts w:ascii="Calibri" w:hAnsi="Calibri"/>
          <w:b/>
          <w:bCs/>
          <w:sz w:val="72"/>
          <w:szCs w:val="72"/>
        </w:rPr>
        <w:id w:val="1968245440"/>
        <w:docPartObj>
          <w:docPartGallery w:val="Watermarks"/>
          <w:docPartUnique/>
        </w:docPartObj>
      </w:sdtPr>
      <w:sdtContent>
        <w:r w:rsidRPr="00C41D00">
          <w:rPr>
            <w:rFonts w:ascii="Calibri" w:hAnsi="Calibri"/>
            <w:b/>
            <w:bCs/>
            <w:noProof/>
            <w:sz w:val="72"/>
            <w:szCs w:val="72"/>
            <w:lang w:eastAsia="zh-TW"/>
          </w:rPr>
          <w:pict w14:anchorId="3BB146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E271B" w:rsidRPr="001237D4">
      <w:rPr>
        <w:rFonts w:ascii="Calibri" w:hAnsi="Calibri"/>
        <w:b/>
        <w:bCs/>
        <w:sz w:val="72"/>
        <w:szCs w:val="72"/>
      </w:rPr>
      <w:t xml:space="preserve">Year-Plan: </w:t>
    </w:r>
    <w:r w:rsidR="00FE271B" w:rsidRPr="001237D4">
      <w:rPr>
        <w:rFonts w:ascii="Calibri" w:hAnsi="Calibri"/>
        <w:sz w:val="72"/>
        <w:szCs w:val="72"/>
      </w:rPr>
      <w:t>Grade 4/5</w:t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1237D4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noProof/>
        <w:sz w:val="48"/>
        <w:szCs w:val="48"/>
        <w:lang w:val="en-CA" w:eastAsia="en-CA"/>
      </w:rPr>
      <w:drawing>
        <wp:inline distT="0" distB="0" distL="0" distR="0" wp14:anchorId="313DDA19" wp14:editId="2CE4CA40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C3769" w14:textId="77777777" w:rsidR="002079C5" w:rsidRDefault="002079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C142" w14:textId="77777777" w:rsidR="001237D4" w:rsidRDefault="00123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5"/>
    <w:rsid w:val="00121454"/>
    <w:rsid w:val="001237D4"/>
    <w:rsid w:val="00157CF8"/>
    <w:rsid w:val="002079C5"/>
    <w:rsid w:val="00BD5BF8"/>
    <w:rsid w:val="00C41D00"/>
    <w:rsid w:val="00C679EC"/>
    <w:rsid w:val="00F14E8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E26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C4B7A-F735-4A14-976E-42A569116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75185-2764-4B75-B610-B6C6F4C06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6CAF-4706-42DC-94D0-ABC85327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Windows User</cp:lastModifiedBy>
  <cp:revision>5</cp:revision>
  <dcterms:created xsi:type="dcterms:W3CDTF">2017-07-26T17:19:00Z</dcterms:created>
  <dcterms:modified xsi:type="dcterms:W3CDTF">2017-07-26T23:32:00Z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