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B" w:rsidRPr="00243E4B" w:rsidRDefault="008A5994" w:rsidP="005961D5">
      <w:pPr>
        <w:tabs>
          <w:tab w:val="left" w:pos="9900"/>
        </w:tabs>
        <w:rPr>
          <w:rFonts w:ascii="Calibri" w:hAnsi="Calibri" w:cs="Arial"/>
          <w:sz w:val="72"/>
          <w:szCs w:val="72"/>
        </w:rPr>
      </w:pPr>
      <w:r w:rsidRPr="00243E4B">
        <w:rPr>
          <w:rFonts w:ascii="Calibri" w:hAnsi="Calibri" w:cs="Arial"/>
          <w:b/>
          <w:sz w:val="72"/>
          <w:szCs w:val="72"/>
        </w:rPr>
        <w:t xml:space="preserve">YEAR </w:t>
      </w:r>
      <w:r w:rsidR="008B5F76" w:rsidRPr="00243E4B">
        <w:rPr>
          <w:rFonts w:ascii="Calibri" w:hAnsi="Calibri" w:cs="Arial"/>
          <w:b/>
          <w:sz w:val="72"/>
          <w:szCs w:val="72"/>
        </w:rPr>
        <w:t xml:space="preserve">SUBJECT </w:t>
      </w:r>
      <w:r w:rsidRPr="00243E4B">
        <w:rPr>
          <w:rFonts w:ascii="Calibri" w:hAnsi="Calibri" w:cs="Arial"/>
          <w:b/>
          <w:sz w:val="72"/>
          <w:szCs w:val="72"/>
        </w:rPr>
        <w:t>PLAN</w:t>
      </w:r>
      <w:r w:rsidR="005E64D2" w:rsidRPr="00243E4B">
        <w:rPr>
          <w:rFonts w:ascii="Calibri" w:hAnsi="Calibri" w:cs="Arial"/>
          <w:b/>
          <w:sz w:val="72"/>
          <w:szCs w:val="72"/>
        </w:rPr>
        <w:t>NER</w:t>
      </w:r>
      <w:r w:rsidRPr="00243E4B">
        <w:rPr>
          <w:rFonts w:ascii="Calibri" w:hAnsi="Calibri" w:cs="Arial"/>
          <w:sz w:val="72"/>
          <w:szCs w:val="72"/>
        </w:rPr>
        <w:t xml:space="preserve"> </w:t>
      </w:r>
    </w:p>
    <w:p w:rsidR="00DC56BA" w:rsidRPr="00C52D44" w:rsidRDefault="00DC56BA" w:rsidP="005961D5">
      <w:pPr>
        <w:tabs>
          <w:tab w:val="left" w:pos="9900"/>
        </w:tabs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page" w:tblpX="668" w:tblpY="-44"/>
        <w:tblW w:w="22885" w:type="dxa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24" w:space="0" w:color="4472C4"/>
          <w:insideV w:val="single" w:sz="24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15"/>
        <w:gridCol w:w="8370"/>
      </w:tblGrid>
      <w:tr w:rsidR="008B5F76" w:rsidRPr="00A17385" w:rsidTr="00A2382A">
        <w:trPr>
          <w:trHeight w:hRule="exact" w:val="864"/>
        </w:trPr>
        <w:tc>
          <w:tcPr>
            <w:tcW w:w="14515" w:type="dxa"/>
            <w:shd w:val="clear" w:color="auto" w:fill="8EAADB"/>
            <w:vAlign w:val="center"/>
          </w:tcPr>
          <w:p w:rsidR="008B5F76" w:rsidRPr="00A17385" w:rsidRDefault="008B5F76" w:rsidP="008B5F76">
            <w:pPr>
              <w:ind w:left="144"/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  <w:lang w:val="en-US"/>
              </w:rPr>
              <w:t xml:space="preserve">SUBJECT </w:t>
            </w:r>
            <w:bookmarkStart w:id="0" w:name="_GoBack"/>
            <w:bookmarkEnd w:id="0"/>
          </w:p>
        </w:tc>
        <w:tc>
          <w:tcPr>
            <w:tcW w:w="8370" w:type="dxa"/>
            <w:shd w:val="clear" w:color="auto" w:fill="8EAADB" w:themeFill="accent5" w:themeFillTint="99"/>
            <w:vAlign w:val="center"/>
          </w:tcPr>
          <w:p w:rsidR="008B5F76" w:rsidRPr="00A17385" w:rsidRDefault="008B5F76" w:rsidP="008B5F76">
            <w:pPr>
              <w:ind w:left="144"/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</w:pPr>
            <w:r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  <w:t xml:space="preserve">GRADE </w:t>
            </w:r>
          </w:p>
        </w:tc>
      </w:tr>
    </w:tbl>
    <w:p w:rsidR="005961D5" w:rsidRPr="00C52D44" w:rsidRDefault="005961D5" w:rsidP="009C69AA">
      <w:pPr>
        <w:pStyle w:val="NoSpacing"/>
        <w:jc w:val="left"/>
        <w:rPr>
          <w:rStyle w:val="SubtleReference"/>
          <w:rFonts w:ascii="Calibri" w:hAnsi="Calibri"/>
        </w:rPr>
      </w:pPr>
    </w:p>
    <w:tbl>
      <w:tblPr>
        <w:tblStyle w:val="TableGrid"/>
        <w:tblW w:w="5103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325"/>
        <w:gridCol w:w="5713"/>
        <w:gridCol w:w="5841"/>
        <w:gridCol w:w="5974"/>
      </w:tblGrid>
      <w:tr w:rsidR="008B5F76" w:rsidRPr="00C52D44" w:rsidTr="00243E4B">
        <w:trPr>
          <w:trHeight w:hRule="exact" w:val="576"/>
        </w:trPr>
        <w:tc>
          <w:tcPr>
            <w:tcW w:w="1165" w:type="pct"/>
            <w:shd w:val="clear" w:color="auto" w:fill="8EAADB" w:themeFill="accent5" w:themeFillTint="99"/>
          </w:tcPr>
          <w:p w:rsidR="008B5F76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8EAADB" w:themeFill="accent5" w:themeFillTint="99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8EAADB" w:themeFill="accent5" w:themeFillTint="99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8EAADB" w:themeFill="accent5" w:themeFillTint="99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319D9" w:rsidRPr="00C52D44" w:rsidTr="00DD21ED">
        <w:trPr>
          <w:trHeight w:val="1247"/>
        </w:trPr>
        <w:tc>
          <w:tcPr>
            <w:tcW w:w="1165" w:type="pct"/>
            <w:shd w:val="clear" w:color="auto" w:fill="auto"/>
          </w:tcPr>
          <w:p w:rsidR="009C69AA" w:rsidRPr="00DC56BA" w:rsidRDefault="00193018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Bi</w:t>
            </w:r>
            <w:r w:rsidR="009C69AA" w:rsidRPr="00DC56BA">
              <w:rPr>
                <w:rFonts w:ascii="Calibri" w:hAnsi="Calibri"/>
                <w:b/>
                <w:sz w:val="28"/>
                <w:szCs w:val="28"/>
              </w:rPr>
              <w:t>g idea:</w:t>
            </w: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Big idea:</w:t>
            </w: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Big idea:</w:t>
            </w: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Big idea:</w:t>
            </w: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1319D9" w:rsidRPr="00C52D44" w:rsidTr="00DD21ED">
        <w:trPr>
          <w:trHeight w:val="1522"/>
        </w:trPr>
        <w:tc>
          <w:tcPr>
            <w:tcW w:w="1165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</w:t>
            </w:r>
            <w:r>
              <w:rPr>
                <w:rFonts w:ascii="Calibri" w:hAnsi="Calibri"/>
                <w:b/>
                <w:sz w:val="28"/>
                <w:szCs w:val="28"/>
              </w:rPr>
              <w:t>) :</w:t>
            </w:r>
          </w:p>
        </w:tc>
        <w:tc>
          <w:tcPr>
            <w:tcW w:w="1250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Concept(s) :</w:t>
            </w: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Concept(s) :</w:t>
            </w:r>
          </w:p>
        </w:tc>
        <w:tc>
          <w:tcPr>
            <w:tcW w:w="1307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Concept(s) :</w:t>
            </w: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319D9" w:rsidRPr="00C52D44" w:rsidTr="00DD21ED">
        <w:trPr>
          <w:trHeight w:val="1549"/>
        </w:trPr>
        <w:tc>
          <w:tcPr>
            <w:tcW w:w="1165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understanding</w:t>
            </w:r>
            <w:r w:rsidR="00A128BA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A128BA" w:rsidRPr="00DC56BA" w:rsidRDefault="00A128BA" w:rsidP="00A128B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understanding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:rsidR="009C69AA" w:rsidRPr="00DC56BA" w:rsidRDefault="009C69AA" w:rsidP="00BA14B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A128BA" w:rsidRPr="00DC56BA" w:rsidRDefault="00A128BA" w:rsidP="00A128B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understanding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07" w:type="pct"/>
            <w:shd w:val="clear" w:color="auto" w:fill="auto"/>
          </w:tcPr>
          <w:p w:rsidR="00A128BA" w:rsidRPr="00DC56BA" w:rsidRDefault="00A128BA" w:rsidP="00A128B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understanding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319D9" w:rsidRPr="00C52D44" w:rsidTr="00DD21ED">
        <w:trPr>
          <w:trHeight w:val="1535"/>
        </w:trPr>
        <w:tc>
          <w:tcPr>
            <w:tcW w:w="1165" w:type="pct"/>
            <w:shd w:val="clear" w:color="auto" w:fill="auto"/>
          </w:tcPr>
          <w:p w:rsidR="009C69AA" w:rsidRPr="00DC56BA" w:rsidRDefault="009C69AA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question</w:t>
            </w:r>
            <w:r w:rsidR="00107BE4"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50" w:type="pct"/>
            <w:shd w:val="clear" w:color="auto" w:fill="auto"/>
          </w:tcPr>
          <w:p w:rsidR="009C69AA" w:rsidRPr="00DC56BA" w:rsidRDefault="00107BE4" w:rsidP="00BA14B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question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278" w:type="pct"/>
            <w:shd w:val="clear" w:color="auto" w:fill="auto"/>
          </w:tcPr>
          <w:p w:rsidR="009C69AA" w:rsidRPr="00DC56BA" w:rsidRDefault="00107BE4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question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9C69AA" w:rsidRPr="00DC56BA" w:rsidRDefault="00107BE4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Essential question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B5F76" w:rsidRPr="00C52D44" w:rsidTr="00DD21ED">
        <w:trPr>
          <w:trHeight w:val="1535"/>
        </w:trPr>
        <w:tc>
          <w:tcPr>
            <w:tcW w:w="1165" w:type="pct"/>
            <w:shd w:val="clear" w:color="auto" w:fill="auto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Core Competencies:</w:t>
            </w:r>
          </w:p>
        </w:tc>
        <w:tc>
          <w:tcPr>
            <w:tcW w:w="1250" w:type="pct"/>
            <w:shd w:val="clear" w:color="auto" w:fill="auto"/>
          </w:tcPr>
          <w:p w:rsidR="008B5F76" w:rsidRPr="00DC56BA" w:rsidRDefault="008B5F76" w:rsidP="00BA14B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Core Competencies:</w:t>
            </w:r>
          </w:p>
        </w:tc>
        <w:tc>
          <w:tcPr>
            <w:tcW w:w="1278" w:type="pct"/>
            <w:shd w:val="clear" w:color="auto" w:fill="auto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Core Competencies:</w:t>
            </w:r>
          </w:p>
        </w:tc>
        <w:tc>
          <w:tcPr>
            <w:tcW w:w="1307" w:type="pct"/>
            <w:shd w:val="clear" w:color="auto" w:fill="auto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Core Competencies:</w:t>
            </w:r>
          </w:p>
        </w:tc>
      </w:tr>
      <w:tr w:rsidR="008B5F76" w:rsidRPr="00C52D44" w:rsidTr="00DD21ED">
        <w:trPr>
          <w:trHeight w:val="1535"/>
        </w:trPr>
        <w:tc>
          <w:tcPr>
            <w:tcW w:w="1165" w:type="pct"/>
            <w:shd w:val="clear" w:color="auto" w:fill="auto"/>
          </w:tcPr>
          <w:p w:rsidR="008B5F76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First People’s Principles of Learning:</w:t>
            </w:r>
          </w:p>
        </w:tc>
        <w:tc>
          <w:tcPr>
            <w:tcW w:w="1250" w:type="pct"/>
            <w:shd w:val="clear" w:color="auto" w:fill="auto"/>
          </w:tcPr>
          <w:p w:rsidR="008B5F76" w:rsidRPr="00DC56BA" w:rsidRDefault="008B5F76" w:rsidP="00BA14B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First People’s Principles of Learning:</w:t>
            </w:r>
          </w:p>
        </w:tc>
        <w:tc>
          <w:tcPr>
            <w:tcW w:w="1278" w:type="pct"/>
            <w:shd w:val="clear" w:color="auto" w:fill="auto"/>
          </w:tcPr>
          <w:p w:rsidR="008B5F76" w:rsidRPr="00DC56BA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First People’s Principles of Learning:</w:t>
            </w:r>
          </w:p>
        </w:tc>
        <w:tc>
          <w:tcPr>
            <w:tcW w:w="1307" w:type="pct"/>
            <w:shd w:val="clear" w:color="auto" w:fill="auto"/>
          </w:tcPr>
          <w:p w:rsidR="008B5F76" w:rsidRDefault="008B5F76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First People’s Principles of Learning:</w:t>
            </w:r>
          </w:p>
        </w:tc>
      </w:tr>
    </w:tbl>
    <w:p w:rsidR="00BA14B8" w:rsidRPr="00C52D44" w:rsidRDefault="00BA14B8" w:rsidP="005961D5">
      <w:pPr>
        <w:tabs>
          <w:tab w:val="left" w:pos="9900"/>
        </w:tabs>
        <w:rPr>
          <w:rFonts w:ascii="Calibri" w:hAnsi="Calibri"/>
        </w:rPr>
      </w:pPr>
    </w:p>
    <w:p w:rsidR="005961D5" w:rsidRPr="00C52D44" w:rsidRDefault="005961D5" w:rsidP="005961D5">
      <w:pPr>
        <w:tabs>
          <w:tab w:val="left" w:pos="9900"/>
        </w:tabs>
        <w:rPr>
          <w:rFonts w:ascii="Calibri" w:hAnsi="Calibri"/>
        </w:rPr>
      </w:pPr>
    </w:p>
    <w:p w:rsidR="005961D5" w:rsidRDefault="005961D5" w:rsidP="005961D5">
      <w:pPr>
        <w:tabs>
          <w:tab w:val="left" w:pos="9900"/>
        </w:tabs>
        <w:rPr>
          <w:rFonts w:ascii="Calibri" w:hAnsi="Calibri"/>
        </w:rPr>
      </w:pPr>
    </w:p>
    <w:p w:rsidR="00243E4B" w:rsidRDefault="00243E4B" w:rsidP="005961D5">
      <w:pPr>
        <w:tabs>
          <w:tab w:val="left" w:pos="9900"/>
        </w:tabs>
        <w:rPr>
          <w:rFonts w:ascii="Calibri" w:hAnsi="Calibri"/>
        </w:rPr>
      </w:pPr>
    </w:p>
    <w:p w:rsidR="00243E4B" w:rsidRPr="00C52D44" w:rsidRDefault="00243E4B" w:rsidP="005961D5">
      <w:pPr>
        <w:tabs>
          <w:tab w:val="left" w:pos="9900"/>
        </w:tabs>
        <w:rPr>
          <w:rFonts w:ascii="Calibri" w:hAnsi="Calibri"/>
        </w:rPr>
      </w:pPr>
    </w:p>
    <w:tbl>
      <w:tblPr>
        <w:tblStyle w:val="TableGrid"/>
        <w:tblW w:w="5162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779"/>
        <w:gridCol w:w="5779"/>
        <w:gridCol w:w="5780"/>
        <w:gridCol w:w="5780"/>
      </w:tblGrid>
      <w:tr w:rsidR="001319D9" w:rsidRPr="00C52D44" w:rsidTr="00243E4B">
        <w:trPr>
          <w:trHeight w:hRule="exact" w:val="576"/>
        </w:trPr>
        <w:tc>
          <w:tcPr>
            <w:tcW w:w="5000" w:type="pct"/>
            <w:gridSpan w:val="4"/>
            <w:shd w:val="clear" w:color="auto" w:fill="8EAADB" w:themeFill="accent5" w:themeFillTint="99"/>
          </w:tcPr>
          <w:p w:rsidR="008F1C63" w:rsidRPr="008A5994" w:rsidRDefault="008F1C63" w:rsidP="008A599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40"/>
                <w:szCs w:val="40"/>
                <w:lang w:val="en-CA"/>
              </w:rPr>
            </w:pPr>
          </w:p>
        </w:tc>
      </w:tr>
      <w:tr w:rsidR="001319D9" w:rsidRPr="00C52D44" w:rsidTr="007B5628">
        <w:trPr>
          <w:trHeight w:val="2052"/>
        </w:trPr>
        <w:tc>
          <w:tcPr>
            <w:tcW w:w="1250" w:type="pct"/>
            <w:shd w:val="clear" w:color="auto" w:fill="FFFFFF" w:themeFill="background1"/>
          </w:tcPr>
          <w:p w:rsidR="007415CE" w:rsidRPr="00C52D44" w:rsidRDefault="007415CE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Curricular competencies: </w:t>
            </w:r>
          </w:p>
          <w:p w:rsidR="007415CE" w:rsidRPr="00C52D44" w:rsidRDefault="007415CE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319D9" w:rsidRPr="00C52D44" w:rsidRDefault="001319D9" w:rsidP="001319D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Curricular competencies: </w:t>
            </w:r>
          </w:p>
          <w:p w:rsidR="007415CE" w:rsidRPr="00C52D44" w:rsidRDefault="007415CE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  <w:p w:rsidR="007415CE" w:rsidRPr="00C52D44" w:rsidRDefault="007415CE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319D9" w:rsidRPr="00C52D44" w:rsidRDefault="001319D9" w:rsidP="001319D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Curricular competencies: </w:t>
            </w:r>
          </w:p>
          <w:p w:rsidR="007415CE" w:rsidRPr="00C52D44" w:rsidRDefault="007415CE" w:rsidP="00315B3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319D9" w:rsidRPr="00C52D44" w:rsidRDefault="001319D9" w:rsidP="001319D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Curricular competencies: </w:t>
            </w:r>
          </w:p>
          <w:p w:rsidR="007415CE" w:rsidRPr="00C52D44" w:rsidRDefault="007415CE" w:rsidP="00315B37">
            <w:pPr>
              <w:pStyle w:val="NormalWeb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</w:tr>
      <w:tr w:rsidR="001319D9" w:rsidRPr="00C52D44" w:rsidTr="00806C29">
        <w:trPr>
          <w:trHeight w:val="2080"/>
        </w:trPr>
        <w:tc>
          <w:tcPr>
            <w:tcW w:w="1250" w:type="pct"/>
            <w:shd w:val="clear" w:color="auto" w:fill="FFFFFF" w:themeFill="background1"/>
          </w:tcPr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C</w:t>
            </w:r>
            <w:r w:rsidRPr="00C52D44">
              <w:rPr>
                <w:rFonts w:ascii="Calibri" w:hAnsi="Calibri"/>
                <w:b/>
                <w:sz w:val="28"/>
                <w:szCs w:val="22"/>
              </w:rPr>
              <w:t>ontent:</w:t>
            </w:r>
          </w:p>
        </w:tc>
        <w:tc>
          <w:tcPr>
            <w:tcW w:w="1250" w:type="pct"/>
            <w:shd w:val="clear" w:color="auto" w:fill="FFFFFF" w:themeFill="background1"/>
          </w:tcPr>
          <w:p w:rsidR="001319D9" w:rsidRPr="00C52D44" w:rsidRDefault="001319D9" w:rsidP="001319D9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C</w:t>
            </w:r>
            <w:r w:rsidRPr="00C52D44">
              <w:rPr>
                <w:rFonts w:ascii="Calibri" w:hAnsi="Calibri"/>
                <w:b/>
                <w:sz w:val="28"/>
                <w:szCs w:val="22"/>
              </w:rPr>
              <w:t>ontent:</w:t>
            </w: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319D9" w:rsidRPr="00C52D44" w:rsidRDefault="001319D9" w:rsidP="001319D9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C</w:t>
            </w:r>
            <w:r w:rsidRPr="00C52D44">
              <w:rPr>
                <w:rFonts w:ascii="Calibri" w:hAnsi="Calibri"/>
                <w:b/>
                <w:sz w:val="28"/>
                <w:szCs w:val="22"/>
              </w:rPr>
              <w:t>ontent:</w:t>
            </w: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319D9" w:rsidRPr="00C52D44" w:rsidRDefault="001319D9" w:rsidP="001319D9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C</w:t>
            </w:r>
            <w:r w:rsidRPr="00C52D44">
              <w:rPr>
                <w:rFonts w:ascii="Calibri" w:hAnsi="Calibri"/>
                <w:b/>
                <w:sz w:val="28"/>
                <w:szCs w:val="22"/>
              </w:rPr>
              <w:t>ontent:</w:t>
            </w: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7415CE" w:rsidRPr="00C52D44" w:rsidRDefault="007415CE" w:rsidP="00315B37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</w:tr>
    </w:tbl>
    <w:p w:rsidR="00001D82" w:rsidRPr="00C52D44" w:rsidRDefault="00001D82">
      <w:pPr>
        <w:jc w:val="center"/>
        <w:rPr>
          <w:rFonts w:ascii="Calibri" w:hAnsi="Calibri"/>
        </w:rPr>
      </w:pPr>
    </w:p>
    <w:tbl>
      <w:tblPr>
        <w:tblStyle w:val="TableGrid"/>
        <w:tblW w:w="5162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779"/>
        <w:gridCol w:w="5779"/>
        <w:gridCol w:w="5780"/>
        <w:gridCol w:w="5780"/>
      </w:tblGrid>
      <w:tr w:rsidR="001044EB" w:rsidRPr="00C52D44" w:rsidTr="00243E4B">
        <w:trPr>
          <w:trHeight w:hRule="exact" w:val="576"/>
        </w:trPr>
        <w:tc>
          <w:tcPr>
            <w:tcW w:w="5000" w:type="pct"/>
            <w:gridSpan w:val="4"/>
            <w:shd w:val="clear" w:color="auto" w:fill="8EAADB" w:themeFill="accent5" w:themeFillTint="99"/>
          </w:tcPr>
          <w:p w:rsidR="001044EB" w:rsidRPr="008A5994" w:rsidRDefault="001044EB" w:rsidP="008B5F7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40"/>
                <w:szCs w:val="40"/>
                <w:lang w:val="en-CA"/>
              </w:rPr>
            </w:pP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n-CA"/>
              </w:rPr>
              <w:t xml:space="preserve">ASSESSMENT </w:t>
            </w:r>
          </w:p>
        </w:tc>
      </w:tr>
      <w:tr w:rsidR="001044EB" w:rsidRPr="00C52D44" w:rsidTr="003E1AC6">
        <w:trPr>
          <w:trHeight w:val="2091"/>
        </w:trPr>
        <w:tc>
          <w:tcPr>
            <w:tcW w:w="1250" w:type="pct"/>
            <w:shd w:val="clear" w:color="auto" w:fill="FFFFFF" w:themeFill="background1"/>
          </w:tcPr>
          <w:p w:rsidR="001044EB" w:rsidRPr="00C52D44" w:rsidRDefault="001044EB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Summative Assessment</w:t>
            </w: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:</w:t>
            </w:r>
          </w:p>
          <w:p w:rsidR="001044EB" w:rsidRPr="00C52D44" w:rsidRDefault="001044EB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013F1" w:rsidRPr="00C52D44" w:rsidRDefault="000013F1" w:rsidP="000013F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Summative Assessment</w:t>
            </w: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:</w:t>
            </w:r>
          </w:p>
          <w:p w:rsidR="001044EB" w:rsidRPr="00C52D44" w:rsidRDefault="001044EB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  <w:p w:rsidR="001044EB" w:rsidRPr="00C52D44" w:rsidRDefault="001044EB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013F1" w:rsidRPr="00C52D44" w:rsidRDefault="000013F1" w:rsidP="000013F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Summative Assessment</w:t>
            </w: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:</w:t>
            </w:r>
          </w:p>
          <w:p w:rsidR="001044EB" w:rsidRPr="00C52D44" w:rsidRDefault="001044EB" w:rsidP="003E1AC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013F1" w:rsidRPr="00C52D44" w:rsidRDefault="000013F1" w:rsidP="000013F1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Summative Assessment</w:t>
            </w:r>
            <w:r w:rsidRPr="00C52D44">
              <w:rPr>
                <w:rFonts w:ascii="Calibri" w:hAnsi="Calibri"/>
                <w:b/>
                <w:sz w:val="28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2"/>
                <w:lang w:val="en-CA"/>
              </w:rPr>
              <w:t>:</w:t>
            </w:r>
          </w:p>
          <w:p w:rsidR="001044EB" w:rsidRPr="00C52D44" w:rsidRDefault="001044EB" w:rsidP="003E1AC6">
            <w:pPr>
              <w:pStyle w:val="NormalWeb"/>
              <w:rPr>
                <w:rFonts w:ascii="Calibri" w:hAnsi="Calibri"/>
                <w:b/>
                <w:sz w:val="28"/>
                <w:szCs w:val="22"/>
                <w:lang w:val="en-CA"/>
              </w:rPr>
            </w:pPr>
          </w:p>
        </w:tc>
      </w:tr>
      <w:tr w:rsidR="001044EB" w:rsidRPr="00C52D44" w:rsidTr="003E1AC6">
        <w:trPr>
          <w:trHeight w:val="2080"/>
        </w:trPr>
        <w:tc>
          <w:tcPr>
            <w:tcW w:w="1250" w:type="pct"/>
            <w:shd w:val="clear" w:color="auto" w:fill="FFFFFF" w:themeFill="background1"/>
          </w:tcPr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 xml:space="preserve">Performance Task: </w:t>
            </w:r>
          </w:p>
        </w:tc>
        <w:tc>
          <w:tcPr>
            <w:tcW w:w="1250" w:type="pct"/>
            <w:shd w:val="clear" w:color="auto" w:fill="FFFFFF" w:themeFill="background1"/>
          </w:tcPr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 xml:space="preserve">Performance Task: </w:t>
            </w:r>
          </w:p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Performance Task:</w:t>
            </w:r>
          </w:p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 xml:space="preserve">Performance Task: </w:t>
            </w:r>
          </w:p>
          <w:p w:rsidR="001044EB" w:rsidRPr="00C52D44" w:rsidRDefault="001044EB" w:rsidP="003E1AC6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</w:tr>
    </w:tbl>
    <w:p w:rsidR="002A5B16" w:rsidRPr="00C52D44" w:rsidRDefault="002A5B16">
      <w:pPr>
        <w:rPr>
          <w:rFonts w:ascii="Calibri" w:hAnsi="Calibri"/>
        </w:rPr>
      </w:pPr>
    </w:p>
    <w:sectPr w:rsidR="002A5B16" w:rsidRPr="00C52D44" w:rsidSect="00C52D44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/>
      <w:pgMar w:top="1152" w:right="1584" w:bottom="115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96" w:rsidRDefault="00177096" w:rsidP="004215A3">
      <w:r>
        <w:separator/>
      </w:r>
    </w:p>
  </w:endnote>
  <w:endnote w:type="continuationSeparator" w:id="0">
    <w:p w:rsidR="00177096" w:rsidRDefault="00177096" w:rsidP="004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6" w:rsidRDefault="008B5F76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A2382A">
      <w:rPr>
        <w:noProof/>
      </w:rPr>
      <w:t>July 26, 2017</w:t>
    </w:r>
    <w:r>
      <w:fldChar w:fldCharType="end"/>
    </w:r>
  </w:p>
  <w:p w:rsidR="00E52EE3" w:rsidRPr="00794F52" w:rsidRDefault="00E52EE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3" w:rsidRPr="003B1F94" w:rsidRDefault="00E52EE3">
    <w:pPr>
      <w:pStyle w:val="Footer"/>
      <w:rPr>
        <w:rFonts w:ascii="Arial" w:hAnsi="Arial" w:cs="Arial"/>
        <w:sz w:val="20"/>
        <w:szCs w:val="20"/>
      </w:rPr>
    </w:pPr>
    <w:r w:rsidRPr="003B1F94">
      <w:rPr>
        <w:rFonts w:ascii="Arial" w:hAnsi="Arial" w:cs="Arial"/>
        <w:b/>
        <w:sz w:val="20"/>
        <w:szCs w:val="20"/>
      </w:rPr>
      <w:t>North Vancouver School District</w:t>
    </w:r>
    <w:r w:rsidRPr="00794F52">
      <w:rPr>
        <w:rFonts w:ascii="Arial" w:hAnsi="Arial" w:cs="Arial"/>
        <w:sz w:val="20"/>
        <w:szCs w:val="20"/>
      </w:rPr>
      <w:t xml:space="preserve"> Unit Planner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96" w:rsidRDefault="00177096" w:rsidP="004215A3">
      <w:r>
        <w:separator/>
      </w:r>
    </w:p>
  </w:footnote>
  <w:footnote w:type="continuationSeparator" w:id="0">
    <w:p w:rsidR="00177096" w:rsidRDefault="00177096" w:rsidP="0042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ED" w:rsidRDefault="00243E4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872" behindDoc="1" locked="0" layoutInCell="1" allowOverlap="1" wp14:anchorId="16BBD41E" wp14:editId="4780A90E">
          <wp:simplePos x="0" y="0"/>
          <wp:positionH relativeFrom="column">
            <wp:posOffset>13667105</wp:posOffset>
          </wp:positionH>
          <wp:positionV relativeFrom="paragraph">
            <wp:posOffset>-123825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E3" w:rsidRDefault="00243E4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824" behindDoc="1" locked="0" layoutInCell="1" allowOverlap="1" wp14:editId="7DB553E4">
          <wp:simplePos x="0" y="0"/>
          <wp:positionH relativeFrom="column">
            <wp:posOffset>13458825</wp:posOffset>
          </wp:positionH>
          <wp:positionV relativeFrom="paragraph">
            <wp:posOffset>-245745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D5"/>
    <w:rsid w:val="000013F1"/>
    <w:rsid w:val="00001D82"/>
    <w:rsid w:val="0000506E"/>
    <w:rsid w:val="00015B15"/>
    <w:rsid w:val="00037D63"/>
    <w:rsid w:val="00076F50"/>
    <w:rsid w:val="0007738D"/>
    <w:rsid w:val="00085DDA"/>
    <w:rsid w:val="000C2C58"/>
    <w:rsid w:val="001044EB"/>
    <w:rsid w:val="00107BE4"/>
    <w:rsid w:val="00113124"/>
    <w:rsid w:val="00120D4C"/>
    <w:rsid w:val="001211A5"/>
    <w:rsid w:val="001319D9"/>
    <w:rsid w:val="00132BB7"/>
    <w:rsid w:val="00155D1B"/>
    <w:rsid w:val="00177096"/>
    <w:rsid w:val="00193018"/>
    <w:rsid w:val="00193B18"/>
    <w:rsid w:val="00195313"/>
    <w:rsid w:val="001A30E3"/>
    <w:rsid w:val="001E3DE8"/>
    <w:rsid w:val="001E4A4C"/>
    <w:rsid w:val="00213DB4"/>
    <w:rsid w:val="0023122D"/>
    <w:rsid w:val="002328F5"/>
    <w:rsid w:val="00243E4B"/>
    <w:rsid w:val="002468A8"/>
    <w:rsid w:val="002A5B16"/>
    <w:rsid w:val="002D0D2E"/>
    <w:rsid w:val="002E02FF"/>
    <w:rsid w:val="002E7A48"/>
    <w:rsid w:val="00311685"/>
    <w:rsid w:val="00371B16"/>
    <w:rsid w:val="003801FF"/>
    <w:rsid w:val="003B1F94"/>
    <w:rsid w:val="003B4D61"/>
    <w:rsid w:val="003C2505"/>
    <w:rsid w:val="003F7B71"/>
    <w:rsid w:val="0040054B"/>
    <w:rsid w:val="00404B22"/>
    <w:rsid w:val="004215A3"/>
    <w:rsid w:val="0042792E"/>
    <w:rsid w:val="004310C0"/>
    <w:rsid w:val="00502A46"/>
    <w:rsid w:val="005157F0"/>
    <w:rsid w:val="005163CA"/>
    <w:rsid w:val="005175C2"/>
    <w:rsid w:val="005961D5"/>
    <w:rsid w:val="005B322D"/>
    <w:rsid w:val="005B6176"/>
    <w:rsid w:val="005C4ED3"/>
    <w:rsid w:val="005D58F3"/>
    <w:rsid w:val="005E2F8A"/>
    <w:rsid w:val="005E64D2"/>
    <w:rsid w:val="005F7013"/>
    <w:rsid w:val="00605199"/>
    <w:rsid w:val="00616F08"/>
    <w:rsid w:val="00640FB0"/>
    <w:rsid w:val="00653C1C"/>
    <w:rsid w:val="00670675"/>
    <w:rsid w:val="006749DD"/>
    <w:rsid w:val="00682ECF"/>
    <w:rsid w:val="006B5932"/>
    <w:rsid w:val="006D0C47"/>
    <w:rsid w:val="006F6A86"/>
    <w:rsid w:val="007415CE"/>
    <w:rsid w:val="00756FEA"/>
    <w:rsid w:val="00774986"/>
    <w:rsid w:val="00774F6A"/>
    <w:rsid w:val="00794F52"/>
    <w:rsid w:val="007B5628"/>
    <w:rsid w:val="007C1D08"/>
    <w:rsid w:val="007D28EE"/>
    <w:rsid w:val="007E7206"/>
    <w:rsid w:val="007F6D1E"/>
    <w:rsid w:val="00806C29"/>
    <w:rsid w:val="00887FB5"/>
    <w:rsid w:val="008A5994"/>
    <w:rsid w:val="008B3D50"/>
    <w:rsid w:val="008B5F76"/>
    <w:rsid w:val="008D5D56"/>
    <w:rsid w:val="008F1C63"/>
    <w:rsid w:val="008F21C5"/>
    <w:rsid w:val="009319EF"/>
    <w:rsid w:val="00995168"/>
    <w:rsid w:val="009B180F"/>
    <w:rsid w:val="009C69AA"/>
    <w:rsid w:val="009F7D20"/>
    <w:rsid w:val="00A128BA"/>
    <w:rsid w:val="00A2382A"/>
    <w:rsid w:val="00A27F3A"/>
    <w:rsid w:val="00A850A2"/>
    <w:rsid w:val="00A953EE"/>
    <w:rsid w:val="00AA39F7"/>
    <w:rsid w:val="00AC1924"/>
    <w:rsid w:val="00AD4883"/>
    <w:rsid w:val="00B33776"/>
    <w:rsid w:val="00B65BE5"/>
    <w:rsid w:val="00B7221D"/>
    <w:rsid w:val="00BA14B8"/>
    <w:rsid w:val="00BB5AE9"/>
    <w:rsid w:val="00BC5EFA"/>
    <w:rsid w:val="00BD749B"/>
    <w:rsid w:val="00BF1DE0"/>
    <w:rsid w:val="00C172AE"/>
    <w:rsid w:val="00C32A44"/>
    <w:rsid w:val="00C37491"/>
    <w:rsid w:val="00C378A1"/>
    <w:rsid w:val="00C52D44"/>
    <w:rsid w:val="00C6009D"/>
    <w:rsid w:val="00C809B8"/>
    <w:rsid w:val="00C82639"/>
    <w:rsid w:val="00CA5529"/>
    <w:rsid w:val="00D15E78"/>
    <w:rsid w:val="00D63501"/>
    <w:rsid w:val="00D84E0E"/>
    <w:rsid w:val="00D96C91"/>
    <w:rsid w:val="00D970B7"/>
    <w:rsid w:val="00DB56E3"/>
    <w:rsid w:val="00DC18E8"/>
    <w:rsid w:val="00DC1946"/>
    <w:rsid w:val="00DC231B"/>
    <w:rsid w:val="00DC56BA"/>
    <w:rsid w:val="00DD21ED"/>
    <w:rsid w:val="00DE4A20"/>
    <w:rsid w:val="00E06B25"/>
    <w:rsid w:val="00E52EE3"/>
    <w:rsid w:val="00E53767"/>
    <w:rsid w:val="00E85D0D"/>
    <w:rsid w:val="00E901B3"/>
    <w:rsid w:val="00EC5B3D"/>
    <w:rsid w:val="00EE5FFD"/>
    <w:rsid w:val="00EF53EE"/>
    <w:rsid w:val="00F12344"/>
    <w:rsid w:val="00F226BF"/>
    <w:rsid w:val="00F25D24"/>
    <w:rsid w:val="00F36451"/>
    <w:rsid w:val="00F37203"/>
    <w:rsid w:val="00F52368"/>
    <w:rsid w:val="00F85BD5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6D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1C63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6D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1C63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A5982-F522-4D04-B57B-8D503569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45E49-74B6-45BF-BB5D-2B7940810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98280-F47C-4603-A241-CA41C5844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391B5-2364-45A9-B2B5-EDEF69D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pearson</dc:creator>
  <cp:lastModifiedBy>Windows User</cp:lastModifiedBy>
  <cp:revision>5</cp:revision>
  <cp:lastPrinted>2017-06-21T17:36:00Z</cp:lastPrinted>
  <dcterms:created xsi:type="dcterms:W3CDTF">2017-07-26T16:55:00Z</dcterms:created>
  <dcterms:modified xsi:type="dcterms:W3CDTF">2017-07-26T23:33:00Z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