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6CD3" w14:textId="77777777" w:rsidR="00B51784" w:rsidRDefault="00B51784" w:rsidP="00B51784">
      <w:pPr>
        <w:pStyle w:val="NVSDHeading"/>
        <w:rPr>
          <w:rStyle w:val="NVSDGreen"/>
        </w:rPr>
      </w:pPr>
      <w:r>
        <w:rPr>
          <w:rStyle w:val="NVSDGreen"/>
        </w:rPr>
        <w:t xml:space="preserve">Conceptual </w:t>
      </w:r>
      <w:r w:rsidRPr="00D14B17">
        <w:rPr>
          <w:rStyle w:val="NVSDGreen"/>
        </w:rPr>
        <w:t>Planning Framework</w:t>
      </w:r>
    </w:p>
    <w:p w14:paraId="5520F32E" w14:textId="77777777" w:rsidR="00462DB5" w:rsidRPr="00462DB5" w:rsidRDefault="00B51784" w:rsidP="00B51784">
      <w:pPr>
        <w:pStyle w:val="NVSDBodyText"/>
        <w:rPr>
          <w:b/>
          <w:sz w:val="24"/>
          <w:szCs w:val="24"/>
        </w:rPr>
      </w:pPr>
      <w:r w:rsidRPr="00462DB5">
        <w:rPr>
          <w:b/>
          <w:sz w:val="24"/>
          <w:szCs w:val="24"/>
        </w:rPr>
        <w:t xml:space="preserve">Big Idea: </w:t>
      </w:r>
    </w:p>
    <w:p w14:paraId="19D809F1" w14:textId="4ED17922" w:rsidR="00B51784" w:rsidRPr="00462DB5" w:rsidRDefault="00C16513" w:rsidP="00462DB5">
      <w:pPr>
        <w:pStyle w:val="NVSDBodyText"/>
        <w:numPr>
          <w:ilvl w:val="0"/>
          <w:numId w:val="22"/>
        </w:numPr>
        <w:ind w:left="810"/>
        <w:rPr>
          <w:bCs/>
          <w:sz w:val="24"/>
          <w:szCs w:val="24"/>
        </w:rPr>
      </w:pPr>
      <w:r w:rsidRPr="00462DB5">
        <w:rPr>
          <w:bCs/>
          <w:sz w:val="24"/>
          <w:szCs w:val="24"/>
        </w:rPr>
        <w:t xml:space="preserve">Number represents, describes, and compares the quantities of ratios, rates, and </w:t>
      </w:r>
      <w:proofErr w:type="spellStart"/>
      <w:r w:rsidRPr="00462DB5">
        <w:rPr>
          <w:bCs/>
          <w:sz w:val="24"/>
          <w:szCs w:val="24"/>
        </w:rPr>
        <w:t>percents</w:t>
      </w:r>
      <w:proofErr w:type="spellEnd"/>
      <w:r w:rsidRPr="00462DB5">
        <w:rPr>
          <w:bCs/>
          <w:sz w:val="24"/>
          <w:szCs w:val="24"/>
        </w:rPr>
        <w:t>.</w:t>
      </w:r>
    </w:p>
    <w:p w14:paraId="55EA6DDA" w14:textId="77777777" w:rsidR="00462DB5" w:rsidRPr="00462DB5" w:rsidRDefault="00B51784" w:rsidP="00B51784">
      <w:pPr>
        <w:pStyle w:val="NVSDBodyText"/>
        <w:rPr>
          <w:b/>
          <w:sz w:val="24"/>
          <w:szCs w:val="24"/>
        </w:rPr>
      </w:pPr>
      <w:r w:rsidRPr="00462DB5">
        <w:rPr>
          <w:b/>
          <w:sz w:val="24"/>
          <w:szCs w:val="24"/>
        </w:rPr>
        <w:t xml:space="preserve">Key Concepts: </w:t>
      </w:r>
    </w:p>
    <w:p w14:paraId="10022371" w14:textId="6C1DFFC7" w:rsidR="00B51784" w:rsidRPr="00462DB5" w:rsidRDefault="00C16513" w:rsidP="00462DB5">
      <w:pPr>
        <w:pStyle w:val="NVSDBodyText"/>
        <w:numPr>
          <w:ilvl w:val="0"/>
          <w:numId w:val="22"/>
        </w:numPr>
        <w:ind w:left="810"/>
        <w:rPr>
          <w:bCs/>
          <w:sz w:val="24"/>
          <w:szCs w:val="24"/>
        </w:rPr>
      </w:pPr>
      <w:r w:rsidRPr="00462DB5">
        <w:rPr>
          <w:bCs/>
          <w:sz w:val="24"/>
          <w:szCs w:val="24"/>
        </w:rPr>
        <w:t>Pattern, Relationships</w:t>
      </w:r>
    </w:p>
    <w:p w14:paraId="31104407" w14:textId="77777777" w:rsidR="00E833CB" w:rsidRPr="00462DB5" w:rsidRDefault="00B51784" w:rsidP="00B51784">
      <w:pPr>
        <w:pStyle w:val="NVSDBodyText"/>
        <w:rPr>
          <w:b/>
          <w:sz w:val="24"/>
          <w:szCs w:val="24"/>
        </w:rPr>
      </w:pPr>
      <w:r w:rsidRPr="00462DB5">
        <w:rPr>
          <w:b/>
          <w:sz w:val="24"/>
          <w:szCs w:val="24"/>
        </w:rPr>
        <w:t>Content:</w:t>
      </w:r>
    </w:p>
    <w:p w14:paraId="20EB6E0F" w14:textId="77777777" w:rsidR="00E833CB" w:rsidRPr="00462DB5" w:rsidRDefault="00C16513" w:rsidP="00E833CB">
      <w:pPr>
        <w:pStyle w:val="NVSDBodyText"/>
        <w:numPr>
          <w:ilvl w:val="0"/>
          <w:numId w:val="21"/>
        </w:numPr>
        <w:rPr>
          <w:bCs/>
          <w:sz w:val="24"/>
          <w:szCs w:val="24"/>
        </w:rPr>
      </w:pPr>
      <w:r w:rsidRPr="00462DB5">
        <w:rPr>
          <w:bCs/>
          <w:sz w:val="24"/>
          <w:szCs w:val="24"/>
        </w:rPr>
        <w:t>Perfect squares and cubes</w:t>
      </w:r>
    </w:p>
    <w:p w14:paraId="118E3609" w14:textId="66767148" w:rsidR="00B51784" w:rsidRPr="00462DB5" w:rsidRDefault="00E833CB" w:rsidP="00E833CB">
      <w:pPr>
        <w:pStyle w:val="NVSDBodyText"/>
        <w:numPr>
          <w:ilvl w:val="0"/>
          <w:numId w:val="21"/>
        </w:numPr>
        <w:rPr>
          <w:bCs/>
          <w:sz w:val="24"/>
          <w:szCs w:val="24"/>
        </w:rPr>
      </w:pPr>
      <w:r w:rsidRPr="00462DB5">
        <w:rPr>
          <w:bCs/>
          <w:sz w:val="24"/>
          <w:szCs w:val="24"/>
        </w:rPr>
        <w:t>S</w:t>
      </w:r>
      <w:r w:rsidR="00C16513" w:rsidRPr="00462DB5">
        <w:rPr>
          <w:bCs/>
          <w:sz w:val="24"/>
          <w:szCs w:val="24"/>
        </w:rPr>
        <w:t>quare and cube roots</w:t>
      </w:r>
    </w:p>
    <w:p w14:paraId="6ED4DD4D" w14:textId="77777777" w:rsidR="00C16513" w:rsidRPr="00462DB5" w:rsidRDefault="00B51784" w:rsidP="00B51784">
      <w:pPr>
        <w:pStyle w:val="NVSDBodyText"/>
        <w:rPr>
          <w:b/>
          <w:sz w:val="24"/>
          <w:szCs w:val="24"/>
        </w:rPr>
      </w:pPr>
      <w:r w:rsidRPr="00462DB5">
        <w:rPr>
          <w:b/>
          <w:sz w:val="24"/>
          <w:szCs w:val="24"/>
        </w:rPr>
        <w:t>Essential Questions:</w:t>
      </w:r>
    </w:p>
    <w:p w14:paraId="2946FFB7" w14:textId="027F75BF" w:rsidR="00C16513" w:rsidRPr="00462DB5" w:rsidRDefault="00C16513" w:rsidP="00E833CB">
      <w:pPr>
        <w:pStyle w:val="NVSDBodyText"/>
        <w:numPr>
          <w:ilvl w:val="0"/>
          <w:numId w:val="20"/>
        </w:numPr>
        <w:rPr>
          <w:bCs/>
          <w:sz w:val="24"/>
          <w:szCs w:val="24"/>
        </w:rPr>
      </w:pPr>
      <w:r w:rsidRPr="00462DB5">
        <w:rPr>
          <w:bCs/>
          <w:sz w:val="24"/>
          <w:szCs w:val="24"/>
        </w:rPr>
        <w:t xml:space="preserve">How can we communicate our understanding in math and reflect on our learning as mathematicians? </w:t>
      </w:r>
    </w:p>
    <w:p w14:paraId="4C9FF67F" w14:textId="77777777" w:rsidR="00E833CB" w:rsidRPr="00462DB5" w:rsidRDefault="00C16513" w:rsidP="00E833CB">
      <w:pPr>
        <w:pStyle w:val="NVSDBodyText"/>
        <w:numPr>
          <w:ilvl w:val="0"/>
          <w:numId w:val="20"/>
        </w:numPr>
        <w:rPr>
          <w:bCs/>
          <w:sz w:val="24"/>
          <w:szCs w:val="24"/>
        </w:rPr>
      </w:pPr>
      <w:r w:rsidRPr="00462DB5">
        <w:rPr>
          <w:bCs/>
          <w:sz w:val="24"/>
          <w:szCs w:val="24"/>
        </w:rPr>
        <w:t>What is unique about perfect squares and roots?</w:t>
      </w:r>
    </w:p>
    <w:p w14:paraId="63CC9DCF" w14:textId="7988760E" w:rsidR="005E0033" w:rsidRPr="00462DB5" w:rsidRDefault="00C16513" w:rsidP="00E833CB">
      <w:pPr>
        <w:pStyle w:val="NVSDBodyText"/>
        <w:numPr>
          <w:ilvl w:val="0"/>
          <w:numId w:val="20"/>
        </w:numPr>
        <w:rPr>
          <w:bCs/>
          <w:sz w:val="24"/>
          <w:szCs w:val="24"/>
        </w:rPr>
      </w:pPr>
      <w:r w:rsidRPr="00462DB5">
        <w:rPr>
          <w:bCs/>
          <w:sz w:val="24"/>
          <w:szCs w:val="24"/>
        </w:rPr>
        <w:t>How are roots and squares related?</w:t>
      </w:r>
    </w:p>
    <w:p w14:paraId="0325FAD0" w14:textId="77777777" w:rsidR="00462DB5" w:rsidRPr="00462DB5" w:rsidRDefault="00462DB5" w:rsidP="00462DB5">
      <w:pPr>
        <w:pStyle w:val="NVSDBodyText"/>
        <w:ind w:left="720"/>
        <w:rPr>
          <w:b/>
          <w:sz w:val="28"/>
          <w:szCs w:val="28"/>
        </w:rPr>
      </w:pPr>
    </w:p>
    <w:p w14:paraId="2667B09C" w14:textId="498DB418" w:rsidR="008C1B4B" w:rsidRPr="00462DB5" w:rsidRDefault="008C1B4B" w:rsidP="00B51784">
      <w:pPr>
        <w:pStyle w:val="NVSDBodyText"/>
        <w:rPr>
          <w:b/>
          <w:color w:val="98C23D"/>
          <w:sz w:val="28"/>
          <w:szCs w:val="28"/>
        </w:rPr>
      </w:pPr>
      <w:r w:rsidRPr="00462DB5">
        <w:rPr>
          <w:b/>
          <w:color w:val="98C23D"/>
          <w:sz w:val="28"/>
          <w:szCs w:val="28"/>
        </w:rPr>
        <w:t xml:space="preserve">Curricular Competencies: </w:t>
      </w:r>
    </w:p>
    <w:p w14:paraId="1F95A452" w14:textId="77777777" w:rsidR="00C16513" w:rsidRPr="00462DB5" w:rsidRDefault="00C16513" w:rsidP="00C16513">
      <w:pPr>
        <w:rPr>
          <w:rFonts w:ascii="Roboto Light" w:hAnsi="Roboto Light"/>
          <w:b/>
          <w:bCs/>
        </w:rPr>
      </w:pPr>
      <w:r w:rsidRPr="00462DB5">
        <w:rPr>
          <w:rFonts w:ascii="Roboto Light" w:hAnsi="Roboto Light"/>
          <w:b/>
          <w:bCs/>
        </w:rPr>
        <w:t>Reasoning and analyzing</w:t>
      </w:r>
    </w:p>
    <w:p w14:paraId="4ACDACC3" w14:textId="77777777" w:rsidR="00C16513" w:rsidRPr="00462DB5" w:rsidRDefault="00C16513" w:rsidP="00C16513">
      <w:pPr>
        <w:rPr>
          <w:rFonts w:ascii="Roboto Light" w:hAnsi="Roboto Light"/>
        </w:rPr>
      </w:pPr>
      <w:r w:rsidRPr="00462DB5">
        <w:rPr>
          <w:rFonts w:ascii="Roboto Light" w:hAnsi="Roboto Light"/>
        </w:rPr>
        <w:t>•</w:t>
      </w:r>
      <w:r w:rsidRPr="00462DB5">
        <w:rPr>
          <w:rFonts w:ascii="Roboto Light" w:hAnsi="Roboto Light"/>
        </w:rPr>
        <w:tab/>
        <w:t>Use tools or technology to explore and create patterns and relationships, and test conjectures</w:t>
      </w:r>
    </w:p>
    <w:p w14:paraId="4F699FE9" w14:textId="77777777" w:rsidR="00C16513" w:rsidRPr="00462DB5" w:rsidRDefault="00C16513" w:rsidP="00C16513">
      <w:pPr>
        <w:rPr>
          <w:rFonts w:ascii="Roboto Light" w:hAnsi="Roboto Light"/>
        </w:rPr>
      </w:pPr>
    </w:p>
    <w:p w14:paraId="22289D24" w14:textId="77777777" w:rsidR="00C16513" w:rsidRPr="00462DB5" w:rsidRDefault="00C16513" w:rsidP="00C16513">
      <w:pPr>
        <w:rPr>
          <w:rFonts w:ascii="Roboto Light" w:hAnsi="Roboto Light"/>
          <w:b/>
          <w:bCs/>
        </w:rPr>
      </w:pPr>
      <w:r w:rsidRPr="00462DB5">
        <w:rPr>
          <w:rFonts w:ascii="Roboto Light" w:hAnsi="Roboto Light"/>
          <w:b/>
          <w:bCs/>
        </w:rPr>
        <w:t>Understanding and solving</w:t>
      </w:r>
    </w:p>
    <w:p w14:paraId="0B212C59" w14:textId="77777777" w:rsidR="00C16513" w:rsidRPr="00462DB5" w:rsidRDefault="00C16513" w:rsidP="00C16513">
      <w:pPr>
        <w:rPr>
          <w:rFonts w:ascii="Roboto Light" w:hAnsi="Roboto Light"/>
        </w:rPr>
      </w:pPr>
      <w:r w:rsidRPr="00462DB5">
        <w:rPr>
          <w:rFonts w:ascii="Roboto Light" w:hAnsi="Roboto Light"/>
        </w:rPr>
        <w:t>•</w:t>
      </w:r>
      <w:r w:rsidRPr="00462DB5">
        <w:rPr>
          <w:rFonts w:ascii="Roboto Light" w:hAnsi="Roboto Light"/>
        </w:rPr>
        <w:tab/>
        <w:t>Communicate mathematical thinking in many ways</w:t>
      </w:r>
    </w:p>
    <w:p w14:paraId="12AF03A3" w14:textId="77777777" w:rsidR="00C16513" w:rsidRPr="00462DB5" w:rsidRDefault="00C16513" w:rsidP="00C16513">
      <w:pPr>
        <w:rPr>
          <w:rFonts w:ascii="Roboto Light" w:hAnsi="Roboto Light"/>
        </w:rPr>
      </w:pPr>
    </w:p>
    <w:p w14:paraId="5F2B4B9F" w14:textId="77777777" w:rsidR="00C16513" w:rsidRPr="00462DB5" w:rsidRDefault="00C16513" w:rsidP="00C16513">
      <w:pPr>
        <w:rPr>
          <w:rFonts w:ascii="Roboto Light" w:hAnsi="Roboto Light"/>
          <w:b/>
          <w:bCs/>
        </w:rPr>
      </w:pPr>
      <w:r w:rsidRPr="00462DB5">
        <w:rPr>
          <w:rFonts w:ascii="Roboto Light" w:hAnsi="Roboto Light"/>
          <w:b/>
          <w:bCs/>
        </w:rPr>
        <w:t>Connecting and reflecting</w:t>
      </w:r>
    </w:p>
    <w:p w14:paraId="1B00F093" w14:textId="2A96AF5D" w:rsidR="00C16513" w:rsidRPr="00462DB5" w:rsidRDefault="00C16513" w:rsidP="00C16513">
      <w:pPr>
        <w:rPr>
          <w:rFonts w:ascii="Roboto Light" w:hAnsi="Roboto Light"/>
        </w:rPr>
      </w:pPr>
      <w:r w:rsidRPr="00462DB5">
        <w:rPr>
          <w:rFonts w:ascii="Roboto Light" w:hAnsi="Roboto Light"/>
        </w:rPr>
        <w:t>•</w:t>
      </w:r>
      <w:r w:rsidRPr="00462DB5">
        <w:rPr>
          <w:rFonts w:ascii="Roboto Light" w:hAnsi="Roboto Light"/>
        </w:rPr>
        <w:tab/>
        <w:t>Reflect on mathematical thinking</w:t>
      </w:r>
    </w:p>
    <w:p w14:paraId="71D248EA" w14:textId="77777777" w:rsidR="00462DB5" w:rsidRDefault="00462DB5" w:rsidP="00C16513"/>
    <w:p w14:paraId="4A951E14" w14:textId="652ED3AF" w:rsidR="00936CED" w:rsidRPr="00D14B17" w:rsidRDefault="00936CED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</w:rPr>
      </w:pPr>
    </w:p>
    <w:p w14:paraId="507BD264" w14:textId="11455612" w:rsidR="00936CED" w:rsidRPr="00462DB5" w:rsidRDefault="00936CED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8"/>
          <w:szCs w:val="28"/>
        </w:rPr>
      </w:pPr>
      <w:r w:rsidRPr="00462DB5">
        <w:rPr>
          <w:rFonts w:cs="Arial"/>
          <w:b/>
          <w:bCs/>
          <w:color w:val="98C23D"/>
          <w:sz w:val="28"/>
          <w:szCs w:val="28"/>
        </w:rPr>
        <w:t>Ideas to promote Inquiry through E-learning:</w:t>
      </w:r>
    </w:p>
    <w:p w14:paraId="41DAC4A8" w14:textId="77ADEF63" w:rsidR="00D14B17" w:rsidRDefault="00D14B17" w:rsidP="00C16513">
      <w:pPr>
        <w:pStyle w:val="NVSDBodyText"/>
        <w:spacing w:after="0" w:line="240" w:lineRule="auto"/>
        <w:rPr>
          <w:rFonts w:cs="Arial"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C16513" w:rsidRPr="00462DB5" w14:paraId="3C8A8D9F" w14:textId="77777777" w:rsidTr="00E833CB">
        <w:tc>
          <w:tcPr>
            <w:tcW w:w="3589" w:type="dxa"/>
          </w:tcPr>
          <w:p w14:paraId="49703780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Face to Face</w:t>
            </w:r>
          </w:p>
        </w:tc>
        <w:tc>
          <w:tcPr>
            <w:tcW w:w="3589" w:type="dxa"/>
          </w:tcPr>
          <w:p w14:paraId="710E0E0D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Remote</w:t>
            </w:r>
          </w:p>
        </w:tc>
        <w:tc>
          <w:tcPr>
            <w:tcW w:w="3590" w:type="dxa"/>
          </w:tcPr>
          <w:p w14:paraId="433DFFC9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Independent</w:t>
            </w:r>
          </w:p>
        </w:tc>
      </w:tr>
      <w:tr w:rsidR="00C16513" w:rsidRPr="00462DB5" w14:paraId="1BEC9F3C" w14:textId="77777777" w:rsidTr="00E833CB">
        <w:tc>
          <w:tcPr>
            <w:tcW w:w="3589" w:type="dxa"/>
          </w:tcPr>
          <w:p w14:paraId="2A67F12B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Synchronous</w:t>
            </w:r>
          </w:p>
          <w:p w14:paraId="709BC161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Small group</w:t>
            </w:r>
          </w:p>
          <w:p w14:paraId="2256A060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50 minutes/ session</w:t>
            </w:r>
          </w:p>
          <w:p w14:paraId="70533958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lastRenderedPageBreak/>
              <w:t>2 interactions/ week (40%)</w:t>
            </w:r>
          </w:p>
          <w:p w14:paraId="43CBE732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1 interaction/ week (20%) Interactions may occur before or after remote sessions</w:t>
            </w:r>
          </w:p>
        </w:tc>
        <w:tc>
          <w:tcPr>
            <w:tcW w:w="3589" w:type="dxa"/>
          </w:tcPr>
          <w:p w14:paraId="00713752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lastRenderedPageBreak/>
              <w:t>Synchronous</w:t>
            </w:r>
          </w:p>
          <w:p w14:paraId="1263E337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full group</w:t>
            </w:r>
          </w:p>
          <w:p w14:paraId="1D105EB8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60 minutes/session</w:t>
            </w:r>
          </w:p>
          <w:p w14:paraId="180E7E7E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lastRenderedPageBreak/>
              <w:t>1 interaction/week (40/20%)</w:t>
            </w:r>
          </w:p>
          <w:p w14:paraId="7F176819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2 sessions/cycle (40/20%)</w:t>
            </w:r>
          </w:p>
          <w:p w14:paraId="400171BE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Interactions may occur before or after face to face sessions</w:t>
            </w:r>
          </w:p>
          <w:p w14:paraId="1275626A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3C4D2E8F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  <w:r w:rsidRPr="00462DB5">
              <w:rPr>
                <w:rFonts w:ascii="Roboto Light" w:eastAsiaTheme="minorEastAsia" w:hAnsi="Roboto Light"/>
              </w:rPr>
              <w:t>Design Considerations</w:t>
            </w:r>
          </w:p>
          <w:p w14:paraId="78000AAC" w14:textId="77777777" w:rsidR="00C16513" w:rsidRPr="00462DB5" w:rsidRDefault="00C16513" w:rsidP="00C16513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Embed opportunities to promote social interactions and build community (Connection)</w:t>
            </w:r>
          </w:p>
          <w:p w14:paraId="34A669D0" w14:textId="77777777" w:rsidR="00C16513" w:rsidRPr="00462DB5" w:rsidRDefault="00C16513" w:rsidP="00C16513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Chunk time/activities by using different technology tools/tasks to maintain engagement</w:t>
            </w:r>
          </w:p>
          <w:p w14:paraId="6F3617D1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093CA32B" w14:textId="77777777" w:rsidR="00C16513" w:rsidRPr="00462DB5" w:rsidRDefault="00C16513" w:rsidP="009D4ADD">
            <w:pPr>
              <w:pStyle w:val="ListParagraphindent"/>
              <w:numPr>
                <w:ilvl w:val="1"/>
                <w:numId w:val="0"/>
              </w:numPr>
              <w:ind w:left="720"/>
              <w:rPr>
                <w:rFonts w:ascii="Roboto Light" w:eastAsiaTheme="minorEastAsia" w:hAnsi="Roboto Light" w:cstheme="minorBidi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 w:cstheme="minorBidi"/>
                <w:sz w:val="24"/>
                <w:szCs w:val="24"/>
              </w:rPr>
              <w:t xml:space="preserve">Padlet </w:t>
            </w:r>
            <w:hyperlink r:id="rId10">
              <w:r w:rsidRPr="00462DB5">
                <w:rPr>
                  <w:rStyle w:val="Hyperlink"/>
                  <w:rFonts w:ascii="Roboto Light" w:eastAsiaTheme="minorEastAsia" w:hAnsi="Roboto Light" w:cstheme="minorBidi"/>
                  <w:sz w:val="24"/>
                  <w:szCs w:val="24"/>
                </w:rPr>
                <w:t>https://padlet.com/</w:t>
              </w:r>
            </w:hyperlink>
          </w:p>
          <w:p w14:paraId="764C4E02" w14:textId="77777777" w:rsidR="00C16513" w:rsidRPr="00462DB5" w:rsidRDefault="00C16513" w:rsidP="009D4ADD">
            <w:pPr>
              <w:pStyle w:val="ListParagraphindent"/>
              <w:numPr>
                <w:ilvl w:val="1"/>
                <w:numId w:val="0"/>
              </w:numPr>
              <w:ind w:left="1080"/>
              <w:rPr>
                <w:rFonts w:ascii="Roboto Light" w:eastAsiaTheme="minorEastAsia" w:hAnsi="Roboto Light" w:cstheme="minorBidi"/>
                <w:sz w:val="24"/>
                <w:szCs w:val="24"/>
              </w:rPr>
            </w:pPr>
          </w:p>
          <w:p w14:paraId="68599511" w14:textId="77777777" w:rsidR="00C16513" w:rsidRPr="00462DB5" w:rsidRDefault="00C16513" w:rsidP="009D4ADD">
            <w:pPr>
              <w:pStyle w:val="ListParagraphindent"/>
              <w:numPr>
                <w:ilvl w:val="1"/>
                <w:numId w:val="0"/>
              </w:numPr>
              <w:ind w:left="720"/>
              <w:rPr>
                <w:rFonts w:ascii="Roboto Light" w:eastAsiaTheme="minorEastAsia" w:hAnsi="Roboto Light" w:cstheme="minorBidi"/>
                <w:sz w:val="24"/>
                <w:szCs w:val="24"/>
              </w:rPr>
            </w:pPr>
            <w:proofErr w:type="spellStart"/>
            <w:r w:rsidRPr="00462DB5">
              <w:rPr>
                <w:rFonts w:ascii="Roboto Light" w:eastAsiaTheme="minorEastAsia" w:hAnsi="Roboto Light" w:cstheme="minorBidi"/>
                <w:sz w:val="24"/>
                <w:szCs w:val="24"/>
              </w:rPr>
              <w:t>Mentimeter</w:t>
            </w:r>
            <w:proofErr w:type="spellEnd"/>
            <w:r w:rsidRPr="00462DB5">
              <w:rPr>
                <w:rFonts w:ascii="Roboto Light" w:eastAsiaTheme="minorEastAsia" w:hAnsi="Roboto Light" w:cstheme="minorBidi"/>
                <w:sz w:val="24"/>
                <w:szCs w:val="24"/>
              </w:rPr>
              <w:t xml:space="preserve"> </w:t>
            </w:r>
            <w:hyperlink r:id="rId11">
              <w:r w:rsidRPr="00462DB5">
                <w:rPr>
                  <w:rStyle w:val="Hyperlink"/>
                  <w:rFonts w:ascii="Roboto Light" w:eastAsiaTheme="minorEastAsia" w:hAnsi="Roboto Light" w:cstheme="minorBidi"/>
                  <w:sz w:val="24"/>
                  <w:szCs w:val="24"/>
                </w:rPr>
                <w:t>https://www.mentimeter.com/</w:t>
              </w:r>
            </w:hyperlink>
          </w:p>
          <w:p w14:paraId="4FB88E35" w14:textId="77777777" w:rsidR="00C16513" w:rsidRPr="00462DB5" w:rsidRDefault="00C16513" w:rsidP="009D4ADD">
            <w:pPr>
              <w:pStyle w:val="ListParagraphindent"/>
              <w:numPr>
                <w:ilvl w:val="1"/>
                <w:numId w:val="0"/>
              </w:numPr>
              <w:ind w:left="1080"/>
              <w:rPr>
                <w:rFonts w:ascii="Roboto Light" w:eastAsiaTheme="minorEastAsia" w:hAnsi="Roboto Light" w:cstheme="minorBidi"/>
                <w:sz w:val="24"/>
                <w:szCs w:val="24"/>
              </w:rPr>
            </w:pPr>
          </w:p>
          <w:p w14:paraId="763469B5" w14:textId="77777777" w:rsidR="00C16513" w:rsidRPr="00462DB5" w:rsidRDefault="00C16513" w:rsidP="00C16513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Incorporate small groups opportunities for discussion and problem solving (Collaboration)</w:t>
            </w:r>
          </w:p>
          <w:p w14:paraId="53C83884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432D1238" w14:textId="77777777" w:rsidR="00C16513" w:rsidRPr="00462DB5" w:rsidRDefault="00C16513" w:rsidP="009D4ADD">
            <w:pPr>
              <w:ind w:left="720"/>
              <w:rPr>
                <w:rFonts w:ascii="Roboto Light" w:eastAsiaTheme="minorEastAsia" w:hAnsi="Roboto Light"/>
              </w:rPr>
            </w:pPr>
            <w:r w:rsidRPr="00462DB5">
              <w:rPr>
                <w:rFonts w:ascii="Roboto Light" w:eastAsiaTheme="minorEastAsia" w:hAnsi="Roboto Light"/>
              </w:rPr>
              <w:t>Break Out Rooms</w:t>
            </w:r>
          </w:p>
          <w:p w14:paraId="3320C842" w14:textId="77777777" w:rsidR="00C16513" w:rsidRPr="00462DB5" w:rsidRDefault="00C16513" w:rsidP="009D4ADD">
            <w:pPr>
              <w:ind w:left="720"/>
              <w:rPr>
                <w:rFonts w:ascii="Roboto Light" w:eastAsiaTheme="minorEastAsia" w:hAnsi="Roboto Light"/>
              </w:rPr>
            </w:pPr>
          </w:p>
          <w:p w14:paraId="0BAF649F" w14:textId="77777777" w:rsidR="00C16513" w:rsidRPr="00462DB5" w:rsidRDefault="00682993" w:rsidP="009D4ADD">
            <w:pPr>
              <w:ind w:left="720"/>
              <w:rPr>
                <w:rFonts w:ascii="Roboto Light" w:eastAsiaTheme="minorEastAsia" w:hAnsi="Roboto Light"/>
              </w:rPr>
            </w:pPr>
            <w:hyperlink r:id="rId12" w:anchor="action=share">
              <w:r w:rsidR="00C16513" w:rsidRPr="00462DB5">
                <w:rPr>
                  <w:rStyle w:val="Hyperlink"/>
                  <w:rFonts w:ascii="Roboto Light" w:eastAsiaTheme="minorEastAsia" w:hAnsi="Roboto Light"/>
                </w:rPr>
                <w:t>https://www.youtube.com/watch?v=48J7ADQqPco#action=share</w:t>
              </w:r>
            </w:hyperlink>
          </w:p>
          <w:p w14:paraId="62B3D6AA" w14:textId="77777777" w:rsidR="00C16513" w:rsidRPr="00462DB5" w:rsidRDefault="00C16513" w:rsidP="009D4ADD">
            <w:pPr>
              <w:ind w:left="720"/>
              <w:rPr>
                <w:rFonts w:ascii="Roboto Light" w:eastAsiaTheme="minorEastAsia" w:hAnsi="Roboto Light"/>
              </w:rPr>
            </w:pPr>
          </w:p>
          <w:p w14:paraId="283F2CB9" w14:textId="77777777" w:rsidR="00C16513" w:rsidRPr="00462DB5" w:rsidRDefault="00682993" w:rsidP="009D4ADD">
            <w:pPr>
              <w:ind w:left="720"/>
              <w:rPr>
                <w:rFonts w:ascii="Roboto Light" w:hAnsi="Roboto Light"/>
              </w:rPr>
            </w:pPr>
            <w:hyperlink r:id="rId13">
              <w:r w:rsidR="00C16513" w:rsidRPr="00462DB5">
                <w:rPr>
                  <w:rStyle w:val="Hyperlink"/>
                  <w:rFonts w:ascii="Roboto Light" w:eastAsia="Calibri" w:hAnsi="Roboto Light" w:cs="Calibri"/>
                </w:rPr>
                <w:t>https://www.youtube.com/watch?v=qo6yqh7erEY</w:t>
              </w:r>
            </w:hyperlink>
          </w:p>
          <w:p w14:paraId="1AA37D71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</w:p>
        </w:tc>
        <w:tc>
          <w:tcPr>
            <w:tcW w:w="3590" w:type="dxa"/>
          </w:tcPr>
          <w:p w14:paraId="0D100F6D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lastRenderedPageBreak/>
              <w:t>Asynchronous / At home</w:t>
            </w:r>
          </w:p>
          <w:p w14:paraId="3C2C84FE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 xml:space="preserve">Students need to be able to start on this independently / prior to </w:t>
            </w: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lastRenderedPageBreak/>
              <w:t>face to face or remote sessions</w:t>
            </w:r>
          </w:p>
          <w:p w14:paraId="12F6C730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3 sessions/week (40%)</w:t>
            </w:r>
          </w:p>
          <w:p w14:paraId="204437C8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4 sessions/week (20%)</w:t>
            </w:r>
          </w:p>
          <w:p w14:paraId="741CC819" w14:textId="77777777" w:rsidR="00C16513" w:rsidRPr="00462DB5" w:rsidRDefault="00C16513" w:rsidP="00C16513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50 minutes/session</w:t>
            </w:r>
          </w:p>
          <w:p w14:paraId="0F355C20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0D1BE09D" w14:textId="77777777" w:rsidR="00C16513" w:rsidRPr="00462DB5" w:rsidRDefault="00C16513" w:rsidP="009D4ADD">
            <w:pPr>
              <w:spacing w:line="259" w:lineRule="auto"/>
              <w:rPr>
                <w:rFonts w:ascii="Roboto Light" w:eastAsiaTheme="minorEastAsia" w:hAnsi="Roboto Light"/>
              </w:rPr>
            </w:pPr>
            <w:r w:rsidRPr="00462DB5">
              <w:rPr>
                <w:rFonts w:ascii="Roboto Light" w:eastAsiaTheme="minorEastAsia" w:hAnsi="Roboto Light"/>
              </w:rPr>
              <w:t>Design Considerations</w:t>
            </w:r>
          </w:p>
          <w:p w14:paraId="0184A83A" w14:textId="77777777" w:rsidR="00C16513" w:rsidRPr="00462DB5" w:rsidRDefault="00C16513" w:rsidP="00C16513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Post weekly schedule before Monday at 8:30am</w:t>
            </w:r>
          </w:p>
          <w:p w14:paraId="59366D98" w14:textId="77777777" w:rsidR="00C16513" w:rsidRPr="00462DB5" w:rsidRDefault="00C16513" w:rsidP="00C16513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Provide articles to read, videos to view and any questions to be discussed prior to remote meetings</w:t>
            </w:r>
          </w:p>
          <w:p w14:paraId="181746B9" w14:textId="77777777" w:rsidR="00C16513" w:rsidRPr="00462DB5" w:rsidRDefault="00C16513" w:rsidP="00C16513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>Incorporate on-line discussion boards to answer questions and address misconceptions (Clarification)</w:t>
            </w:r>
          </w:p>
          <w:p w14:paraId="5000F8BA" w14:textId="77777777" w:rsidR="00C16513" w:rsidRPr="00462DB5" w:rsidRDefault="00C16513" w:rsidP="00C16513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eastAsiaTheme="minorEastAsia" w:hAnsi="Roboto Light"/>
                <w:sz w:val="24"/>
                <w:szCs w:val="24"/>
              </w:rPr>
              <w:t xml:space="preserve">Incorporate inquiry questions and visible thinking routines (Critical and Conceptual Thinking at Project Zero  </w:t>
            </w:r>
            <w:hyperlink r:id="rId14">
              <w:r w:rsidRPr="00462DB5">
                <w:rPr>
                  <w:rStyle w:val="Hyperlink"/>
                  <w:rFonts w:ascii="Roboto Light" w:eastAsiaTheme="minorEastAsia" w:hAnsi="Roboto Light"/>
                  <w:sz w:val="24"/>
                  <w:szCs w:val="24"/>
                </w:rPr>
                <w:t>http://www.pz.harvard.edu</w:t>
              </w:r>
            </w:hyperlink>
          </w:p>
          <w:p w14:paraId="5052E963" w14:textId="77777777" w:rsidR="00C16513" w:rsidRPr="00462DB5" w:rsidRDefault="00C16513" w:rsidP="009D4ADD">
            <w:pPr>
              <w:spacing w:line="259" w:lineRule="auto"/>
              <w:ind w:left="360"/>
              <w:rPr>
                <w:rFonts w:ascii="Roboto Light" w:eastAsiaTheme="minorEastAsia" w:hAnsi="Roboto Light"/>
              </w:rPr>
            </w:pPr>
            <w:r w:rsidRPr="00462DB5">
              <w:rPr>
                <w:rFonts w:ascii="Roboto Light" w:eastAsiaTheme="minorEastAsia" w:hAnsi="Roboto Light"/>
              </w:rPr>
              <w:t xml:space="preserve"> </w:t>
            </w:r>
          </w:p>
          <w:p w14:paraId="17D0516F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  <w:r w:rsidRPr="00462DB5">
              <w:rPr>
                <w:rFonts w:ascii="Roboto Light" w:eastAsiaTheme="minorEastAsia" w:hAnsi="Roboto Light"/>
              </w:rPr>
              <w:t>Possible Formats</w:t>
            </w:r>
          </w:p>
          <w:p w14:paraId="2DD0DA54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40549B89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  <w:r w:rsidRPr="00462DB5">
              <w:rPr>
                <w:rFonts w:ascii="Roboto Light" w:eastAsiaTheme="minorEastAsia" w:hAnsi="Roboto Light"/>
              </w:rPr>
              <w:t>Flipped classroom</w:t>
            </w:r>
          </w:p>
          <w:p w14:paraId="08DFBA81" w14:textId="77777777" w:rsidR="00C16513" w:rsidRPr="00462DB5" w:rsidRDefault="00682993" w:rsidP="009D4ADD">
            <w:pPr>
              <w:rPr>
                <w:rFonts w:ascii="Roboto Light" w:eastAsiaTheme="minorEastAsia" w:hAnsi="Roboto Light"/>
              </w:rPr>
            </w:pPr>
            <w:hyperlink r:id="rId15">
              <w:r w:rsidR="00C16513" w:rsidRPr="00462DB5">
                <w:rPr>
                  <w:rStyle w:val="Hyperlink"/>
                  <w:rFonts w:ascii="Roboto Light" w:eastAsiaTheme="minorEastAsia" w:hAnsi="Roboto Light"/>
                </w:rPr>
                <w:t>https://www.schoology.com/blog/flipped-classroom</w:t>
              </w:r>
            </w:hyperlink>
          </w:p>
          <w:p w14:paraId="0A029147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1F8BFCEE" w14:textId="77777777" w:rsidR="00C16513" w:rsidRPr="00462DB5" w:rsidRDefault="00682993" w:rsidP="009D4ADD">
            <w:pPr>
              <w:rPr>
                <w:rFonts w:ascii="Roboto Light" w:eastAsiaTheme="minorEastAsia" w:hAnsi="Roboto Light"/>
              </w:rPr>
            </w:pPr>
            <w:hyperlink r:id="rId16">
              <w:r w:rsidR="00C16513" w:rsidRPr="00462DB5">
                <w:rPr>
                  <w:rStyle w:val="Hyperlink"/>
                  <w:rFonts w:ascii="Roboto Light" w:eastAsiaTheme="minorEastAsia" w:hAnsi="Roboto Light"/>
                </w:rPr>
                <w:t>https://flippedlearning.org/</w:t>
              </w:r>
            </w:hyperlink>
          </w:p>
          <w:p w14:paraId="5872E969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4B714EC4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  <w:proofErr w:type="spellStart"/>
            <w:r w:rsidRPr="00462DB5">
              <w:rPr>
                <w:rFonts w:ascii="Roboto Light" w:eastAsiaTheme="minorEastAsia" w:hAnsi="Roboto Light"/>
              </w:rPr>
              <w:t>Hyperdocs</w:t>
            </w:r>
            <w:proofErr w:type="spellEnd"/>
          </w:p>
          <w:p w14:paraId="54E78513" w14:textId="77777777" w:rsidR="00C16513" w:rsidRPr="00462DB5" w:rsidRDefault="00682993" w:rsidP="009D4ADD">
            <w:pPr>
              <w:rPr>
                <w:rFonts w:ascii="Roboto Light" w:eastAsiaTheme="minorEastAsia" w:hAnsi="Roboto Light"/>
              </w:rPr>
            </w:pPr>
            <w:hyperlink r:id="rId17">
              <w:r w:rsidR="00C16513" w:rsidRPr="00462DB5">
                <w:rPr>
                  <w:rStyle w:val="Hyperlink"/>
                  <w:rFonts w:ascii="Roboto Light" w:eastAsiaTheme="minorEastAsia" w:hAnsi="Roboto Light"/>
                </w:rPr>
                <w:t>https://www.cultofpedagogy.com/hyperdocs/</w:t>
              </w:r>
            </w:hyperlink>
          </w:p>
          <w:p w14:paraId="50E91BDE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19DEF80E" w14:textId="77777777" w:rsidR="00C16513" w:rsidRPr="00462DB5" w:rsidRDefault="00682993" w:rsidP="009D4ADD">
            <w:pPr>
              <w:rPr>
                <w:rFonts w:ascii="Roboto Light" w:eastAsiaTheme="minorEastAsia" w:hAnsi="Roboto Light"/>
              </w:rPr>
            </w:pPr>
            <w:hyperlink r:id="rId18">
              <w:r w:rsidR="00C16513" w:rsidRPr="00462DB5">
                <w:rPr>
                  <w:rStyle w:val="Hyperlink"/>
                  <w:rFonts w:ascii="Roboto Light" w:eastAsiaTheme="minorEastAsia" w:hAnsi="Roboto Light"/>
                </w:rPr>
                <w:t>https://hyperdocs.co/</w:t>
              </w:r>
            </w:hyperlink>
          </w:p>
          <w:p w14:paraId="19DEF3DA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193D9F9B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  <w:r w:rsidRPr="00462DB5">
              <w:rPr>
                <w:rFonts w:ascii="Roboto Light" w:eastAsiaTheme="minorEastAsia" w:hAnsi="Roboto Light"/>
              </w:rPr>
              <w:t>Choice Boards</w:t>
            </w:r>
          </w:p>
          <w:p w14:paraId="6C20B3A1" w14:textId="77777777" w:rsidR="00C16513" w:rsidRPr="00462DB5" w:rsidRDefault="00682993" w:rsidP="009D4ADD">
            <w:pPr>
              <w:rPr>
                <w:rFonts w:ascii="Roboto Light" w:eastAsiaTheme="minorEastAsia" w:hAnsi="Roboto Light"/>
              </w:rPr>
            </w:pPr>
            <w:hyperlink r:id="rId19">
              <w:r w:rsidR="00C16513" w:rsidRPr="00462DB5">
                <w:rPr>
                  <w:rStyle w:val="Hyperlink"/>
                  <w:rFonts w:ascii="Roboto Light" w:eastAsiaTheme="minorEastAsia" w:hAnsi="Roboto Light"/>
                </w:rPr>
                <w:t>https://catlintucker.com/2016/04/design-your-own-digital-choice-board/</w:t>
              </w:r>
            </w:hyperlink>
          </w:p>
          <w:p w14:paraId="3D981BC7" w14:textId="77777777" w:rsidR="00C16513" w:rsidRPr="00462DB5" w:rsidRDefault="00C16513" w:rsidP="009D4ADD">
            <w:pPr>
              <w:rPr>
                <w:rFonts w:ascii="Roboto Light" w:eastAsiaTheme="minorEastAsia" w:hAnsi="Roboto Light"/>
              </w:rPr>
            </w:pPr>
          </w:p>
          <w:p w14:paraId="0F6E778A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</w:p>
        </w:tc>
      </w:tr>
    </w:tbl>
    <w:p w14:paraId="0E0A2954" w14:textId="36E0337D" w:rsidR="00D14B17" w:rsidRPr="00C16513" w:rsidRDefault="00D14B17" w:rsidP="00C16513">
      <w:pPr>
        <w:pStyle w:val="NVSDBodyText"/>
        <w:spacing w:after="0" w:line="240" w:lineRule="auto"/>
        <w:rPr>
          <w:rFonts w:cs="Arial"/>
          <w:iCs/>
          <w:sz w:val="20"/>
          <w:szCs w:val="20"/>
        </w:rPr>
      </w:pPr>
    </w:p>
    <w:p w14:paraId="591D14C1" w14:textId="1FB37AD7" w:rsidR="00F35648" w:rsidRPr="00D14B17" w:rsidRDefault="00F35648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  <w:u w:val="single"/>
        </w:rPr>
      </w:pPr>
    </w:p>
    <w:p w14:paraId="69EB8CF9" w14:textId="0ABD0553" w:rsidR="00B51784" w:rsidRPr="00462DB5" w:rsidRDefault="00B51784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462DB5">
        <w:rPr>
          <w:b/>
          <w:color w:val="98C23D"/>
          <w:sz w:val="28"/>
          <w:szCs w:val="28"/>
        </w:rPr>
        <w:t>Summative Performance Assessment:</w:t>
      </w:r>
    </w:p>
    <w:p w14:paraId="10820A96" w14:textId="6A3F2987" w:rsidR="00AE2FFF" w:rsidRPr="00462DB5" w:rsidRDefault="00C16513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  <w:proofErr w:type="spellStart"/>
      <w:r w:rsidRPr="00462DB5">
        <w:rPr>
          <w:sz w:val="24"/>
          <w:szCs w:val="24"/>
        </w:rPr>
        <w:t>Squareable</w:t>
      </w:r>
      <w:proofErr w:type="spellEnd"/>
      <w:r w:rsidRPr="00462DB5">
        <w:rPr>
          <w:sz w:val="24"/>
          <w:szCs w:val="24"/>
        </w:rPr>
        <w:t xml:space="preserve"> numbers Rich Math </w:t>
      </w:r>
      <w:hyperlink r:id="rId20" w:history="1">
        <w:r w:rsidRPr="00462DB5">
          <w:rPr>
            <w:rStyle w:val="Hyperlink"/>
            <w:sz w:val="24"/>
            <w:szCs w:val="24"/>
          </w:rPr>
          <w:t>Task</w:t>
        </w:r>
      </w:hyperlink>
      <w:r w:rsidRPr="00462DB5">
        <w:rPr>
          <w:sz w:val="24"/>
          <w:szCs w:val="24"/>
        </w:rPr>
        <w:t xml:space="preserve">. Students can complete in </w:t>
      </w:r>
      <w:proofErr w:type="spellStart"/>
      <w:r w:rsidRPr="00462DB5">
        <w:rPr>
          <w:sz w:val="24"/>
          <w:szCs w:val="24"/>
        </w:rPr>
        <w:t>Onenote</w:t>
      </w:r>
      <w:proofErr w:type="spellEnd"/>
      <w:r w:rsidRPr="00462DB5">
        <w:rPr>
          <w:sz w:val="24"/>
          <w:szCs w:val="24"/>
        </w:rPr>
        <w:t xml:space="preserve"> notebook or on paper and upload photos of completed work.</w:t>
      </w:r>
    </w:p>
    <w:p w14:paraId="1D2EAE40" w14:textId="77777777" w:rsidR="00AE2FFF" w:rsidRDefault="00AE2FFF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3477127B" w14:textId="320299B1" w:rsidR="00C16513" w:rsidRPr="00462DB5" w:rsidRDefault="00C16513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  <w:r w:rsidRPr="00462DB5">
        <w:rPr>
          <w:b/>
          <w:color w:val="98C23D"/>
          <w:sz w:val="28"/>
          <w:szCs w:val="28"/>
        </w:rPr>
        <w:t>Timeline:</w:t>
      </w:r>
      <w:r>
        <w:rPr>
          <w:b/>
          <w:color w:val="98C23D"/>
          <w:sz w:val="24"/>
          <w:szCs w:val="24"/>
        </w:rPr>
        <w:t xml:space="preserve"> </w:t>
      </w:r>
      <w:r w:rsidR="00E833CB" w:rsidRPr="00462DB5">
        <w:rPr>
          <w:sz w:val="24"/>
          <w:szCs w:val="24"/>
        </w:rPr>
        <w:t>One 2-week cycle, or approximately 1 month based on an eight-block rotation</w:t>
      </w:r>
    </w:p>
    <w:p w14:paraId="6E54FA8F" w14:textId="15E605BE" w:rsidR="00AE2FFF" w:rsidRPr="00462DB5" w:rsidRDefault="00AE2FFF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462DB5">
        <w:rPr>
          <w:b/>
          <w:color w:val="98C23D"/>
          <w:sz w:val="28"/>
          <w:szCs w:val="28"/>
        </w:rPr>
        <w:t>Learning Plan:</w:t>
      </w:r>
    </w:p>
    <w:p w14:paraId="1FF3C7EB" w14:textId="229DAC41" w:rsidR="00C16513" w:rsidRDefault="00C16513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C16513" w:rsidRPr="00462DB5" w14:paraId="58CF9CFD" w14:textId="77777777" w:rsidTr="00E833CB">
        <w:trPr>
          <w:trHeight w:val="276"/>
        </w:trPr>
        <w:tc>
          <w:tcPr>
            <w:tcW w:w="3589" w:type="dxa"/>
          </w:tcPr>
          <w:p w14:paraId="75D7D2CB" w14:textId="3E03200F" w:rsidR="00C16513" w:rsidRPr="00462DB5" w:rsidRDefault="00C16513" w:rsidP="009D4ADD">
            <w:pPr>
              <w:rPr>
                <w:rFonts w:ascii="Roboto Light" w:hAnsi="Roboto Light"/>
                <w:b/>
                <w:bCs/>
              </w:rPr>
            </w:pPr>
            <w:r w:rsidRPr="00462DB5">
              <w:rPr>
                <w:rFonts w:ascii="Roboto Light" w:hAnsi="Roboto Light"/>
                <w:b/>
                <w:bCs/>
              </w:rPr>
              <w:t>Face to Face (F2F)</w:t>
            </w:r>
          </w:p>
        </w:tc>
        <w:tc>
          <w:tcPr>
            <w:tcW w:w="3589" w:type="dxa"/>
          </w:tcPr>
          <w:p w14:paraId="73BEB7BE" w14:textId="77777777" w:rsidR="00C16513" w:rsidRPr="00462DB5" w:rsidRDefault="00C16513" w:rsidP="009D4ADD">
            <w:pPr>
              <w:rPr>
                <w:rFonts w:ascii="Roboto Light" w:hAnsi="Roboto Light"/>
                <w:b/>
                <w:bCs/>
              </w:rPr>
            </w:pPr>
            <w:r w:rsidRPr="00462DB5">
              <w:rPr>
                <w:rFonts w:ascii="Roboto Light" w:hAnsi="Roboto Light"/>
                <w:b/>
                <w:bCs/>
              </w:rPr>
              <w:t>Remote</w:t>
            </w:r>
          </w:p>
        </w:tc>
        <w:tc>
          <w:tcPr>
            <w:tcW w:w="3590" w:type="dxa"/>
          </w:tcPr>
          <w:p w14:paraId="769BF9EB" w14:textId="77777777" w:rsidR="00C16513" w:rsidRPr="00462DB5" w:rsidRDefault="00C16513" w:rsidP="009D4ADD">
            <w:pPr>
              <w:rPr>
                <w:rFonts w:ascii="Roboto Light" w:hAnsi="Roboto Light"/>
                <w:b/>
                <w:bCs/>
              </w:rPr>
            </w:pPr>
            <w:r w:rsidRPr="00462DB5">
              <w:rPr>
                <w:rFonts w:ascii="Roboto Light" w:hAnsi="Roboto Light"/>
                <w:b/>
                <w:bCs/>
              </w:rPr>
              <w:t>Independent</w:t>
            </w:r>
          </w:p>
        </w:tc>
      </w:tr>
      <w:tr w:rsidR="00C16513" w:rsidRPr="00462DB5" w14:paraId="06B9DCAE" w14:textId="77777777" w:rsidTr="00E833CB">
        <w:trPr>
          <w:trHeight w:val="5361"/>
        </w:trPr>
        <w:tc>
          <w:tcPr>
            <w:tcW w:w="3589" w:type="dxa"/>
          </w:tcPr>
          <w:p w14:paraId="7B87ADF1" w14:textId="54960316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F2F Session 1 (50 min)</w:t>
            </w:r>
          </w:p>
          <w:p w14:paraId="1F28E85F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</w:p>
          <w:p w14:paraId="7F6734B0" w14:textId="77777777" w:rsidR="00C16513" w:rsidRPr="00462DB5" w:rsidRDefault="00C16513" w:rsidP="00C16513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Intro/Review of perfect squares. </w:t>
            </w:r>
          </w:p>
          <w:p w14:paraId="355D3C46" w14:textId="77777777" w:rsidR="00C16513" w:rsidRPr="00462DB5" w:rsidRDefault="00C16513" w:rsidP="00C16513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Have students build square root towers using graph paper and construction paper see this </w:t>
            </w:r>
            <w:hyperlink r:id="rId21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link</w:t>
              </w:r>
            </w:hyperlink>
            <w:r w:rsidRPr="00462DB5">
              <w:rPr>
                <w:rFonts w:ascii="Roboto Light" w:hAnsi="Roboto Light"/>
                <w:sz w:val="24"/>
                <w:szCs w:val="24"/>
              </w:rPr>
              <w:t xml:space="preserve"> for the lesson. </w:t>
            </w:r>
          </w:p>
          <w:p w14:paraId="54DE187A" w14:textId="77777777" w:rsidR="00C16513" w:rsidRPr="00462DB5" w:rsidRDefault="00C16513" w:rsidP="00C16513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Roboto Light" w:eastAsiaTheme="minorEastAsia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>Introduce and review square root as the inverse function</w:t>
            </w:r>
          </w:p>
          <w:p w14:paraId="675DF25C" w14:textId="77777777" w:rsidR="00C16513" w:rsidRPr="00462DB5" w:rsidRDefault="00C16513" w:rsidP="00C16513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>Check for understanding by doing a few questions together or as an exit slip.</w:t>
            </w:r>
          </w:p>
        </w:tc>
        <w:tc>
          <w:tcPr>
            <w:tcW w:w="3589" w:type="dxa"/>
          </w:tcPr>
          <w:p w14:paraId="1A279ECC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Remote 1</w:t>
            </w:r>
          </w:p>
          <w:p w14:paraId="7D03B6BF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</w:p>
          <w:p w14:paraId="1286B7E6" w14:textId="77777777" w:rsidR="00C16513" w:rsidRPr="00462DB5" w:rsidRDefault="00C16513" w:rsidP="00C16513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>Community building and expectations, course outline</w:t>
            </w:r>
          </w:p>
          <w:p w14:paraId="5549A56E" w14:textId="77777777" w:rsidR="00C16513" w:rsidRPr="00462DB5" w:rsidRDefault="00C16513" w:rsidP="00C16513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>MS Teams/ 365 walk through/ scavenger hunt</w:t>
            </w:r>
          </w:p>
          <w:p w14:paraId="055C539E" w14:textId="77777777" w:rsidR="00C16513" w:rsidRPr="00462DB5" w:rsidRDefault="00C16513" w:rsidP="00C16513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Breakout/small group work activity from </w:t>
            </w:r>
            <w:hyperlink r:id="rId22" w:history="1">
              <w:proofErr w:type="spellStart"/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youcubed</w:t>
              </w:r>
              <w:proofErr w:type="spellEnd"/>
            </w:hyperlink>
            <w:r w:rsidRPr="00462DB5">
              <w:rPr>
                <w:rFonts w:ascii="Roboto Light" w:hAnsi="Roboto Light"/>
                <w:sz w:val="24"/>
                <w:szCs w:val="24"/>
              </w:rPr>
              <w:t>. Students can use the collaboration space to work together.</w:t>
            </w:r>
          </w:p>
        </w:tc>
        <w:tc>
          <w:tcPr>
            <w:tcW w:w="3590" w:type="dxa"/>
          </w:tcPr>
          <w:p w14:paraId="42008208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Independent Session 1</w:t>
            </w:r>
          </w:p>
          <w:p w14:paraId="28893823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</w:p>
          <w:p w14:paraId="333B5847" w14:textId="77777777" w:rsidR="00C16513" w:rsidRPr="00462DB5" w:rsidRDefault="00682993" w:rsidP="00C16513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hyperlink r:id="rId23">
              <w:r w:rsidR="00C16513"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Padlet:</w:t>
              </w:r>
            </w:hyperlink>
            <w:r w:rsidR="00C16513" w:rsidRPr="00462DB5">
              <w:rPr>
                <w:rFonts w:ascii="Roboto Light" w:hAnsi="Roboto Light"/>
                <w:sz w:val="24"/>
                <w:szCs w:val="24"/>
              </w:rPr>
              <w:t xml:space="preserve"> </w:t>
            </w:r>
            <w:hyperlink r:id="rId24">
              <w:r w:rsidR="00C16513"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See, Think, Wonder</w:t>
              </w:r>
            </w:hyperlink>
            <w:r w:rsidR="00C16513" w:rsidRPr="00462DB5">
              <w:rPr>
                <w:rFonts w:ascii="Roboto Light" w:hAnsi="Roboto Light"/>
                <w:sz w:val="24"/>
                <w:szCs w:val="24"/>
              </w:rPr>
              <w:t xml:space="preserve"> to activate prior knowledge and assess what students already know about roots and squares</w:t>
            </w:r>
          </w:p>
          <w:p w14:paraId="06B6732A" w14:textId="77777777" w:rsidR="00C16513" w:rsidRPr="00462DB5" w:rsidRDefault="00C16513" w:rsidP="00C16513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Khan Academy videos: </w:t>
            </w:r>
            <w:hyperlink r:id="rId25" w:history="1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introduction to square roots</w:t>
              </w:r>
            </w:hyperlink>
            <w:r w:rsidRPr="00462DB5">
              <w:rPr>
                <w:rFonts w:ascii="Roboto Light" w:hAnsi="Roboto Light"/>
                <w:sz w:val="24"/>
                <w:szCs w:val="24"/>
              </w:rPr>
              <w:t xml:space="preserve"> and </w:t>
            </w:r>
            <w:hyperlink r:id="rId26" w:history="1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understanding square roots</w:t>
              </w:r>
            </w:hyperlink>
            <w:r w:rsidRPr="00462DB5">
              <w:rPr>
                <w:rFonts w:ascii="Roboto Light" w:hAnsi="Roboto Light"/>
                <w:sz w:val="24"/>
                <w:szCs w:val="24"/>
              </w:rPr>
              <w:t xml:space="preserve"> or similar introductory videos</w:t>
            </w:r>
          </w:p>
          <w:p w14:paraId="206CBDCB" w14:textId="77777777" w:rsidR="00C16513" w:rsidRPr="00462DB5" w:rsidRDefault="00C16513" w:rsidP="00C16513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Practice questions either in </w:t>
            </w:r>
            <w:proofErr w:type="spellStart"/>
            <w:r w:rsidRPr="00462DB5">
              <w:rPr>
                <w:rFonts w:ascii="Roboto Light" w:hAnsi="Roboto Light"/>
                <w:sz w:val="24"/>
                <w:szCs w:val="24"/>
              </w:rPr>
              <w:t>Onenote</w:t>
            </w:r>
            <w:proofErr w:type="spellEnd"/>
            <w:r w:rsidRPr="00462DB5">
              <w:rPr>
                <w:rFonts w:ascii="Roboto Light" w:hAnsi="Roboto Light"/>
                <w:sz w:val="24"/>
                <w:szCs w:val="24"/>
              </w:rPr>
              <w:t xml:space="preserve"> Notebook or an online platform (Khan Academy, IXL or similar) OR Background reading from </w:t>
            </w:r>
            <w:hyperlink r:id="rId27" w:history="1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CK12.org</w:t>
              </w:r>
            </w:hyperlink>
            <w:r w:rsidRPr="00462DB5">
              <w:rPr>
                <w:rFonts w:ascii="Roboto Light" w:hAnsi="Roboto Light"/>
                <w:sz w:val="24"/>
                <w:szCs w:val="24"/>
              </w:rPr>
              <w:t xml:space="preserve"> and practice questions</w:t>
            </w:r>
          </w:p>
        </w:tc>
      </w:tr>
      <w:tr w:rsidR="00C16513" w:rsidRPr="00462DB5" w14:paraId="60C661A2" w14:textId="77777777" w:rsidTr="00E833CB">
        <w:trPr>
          <w:trHeight w:val="2728"/>
        </w:trPr>
        <w:tc>
          <w:tcPr>
            <w:tcW w:w="3589" w:type="dxa"/>
          </w:tcPr>
          <w:p w14:paraId="2353C113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Session 2 (50 min)</w:t>
            </w:r>
          </w:p>
          <w:p w14:paraId="5F22C2C7" w14:textId="77777777" w:rsidR="00C16513" w:rsidRPr="00462DB5" w:rsidRDefault="00C16513" w:rsidP="00C16513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Intro/Review of cube roots. </w:t>
            </w:r>
          </w:p>
          <w:p w14:paraId="53973411" w14:textId="77777777" w:rsidR="00C16513" w:rsidRPr="00462DB5" w:rsidRDefault="00C16513" w:rsidP="00C16513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>Hands on practice building cube root towers -</w:t>
            </w:r>
            <w:hyperlink r:id="rId28" w:anchor="lesson-procedure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link</w:t>
              </w:r>
            </w:hyperlink>
          </w:p>
          <w:p w14:paraId="6AB55FF7" w14:textId="77777777" w:rsidR="00C16513" w:rsidRPr="00462DB5" w:rsidRDefault="00C16513" w:rsidP="00C16513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>Introduce cubed roots as the inverse function</w:t>
            </w:r>
          </w:p>
          <w:p w14:paraId="7963CFFA" w14:textId="496BB968" w:rsidR="00C16513" w:rsidRPr="00462DB5" w:rsidRDefault="00C16513" w:rsidP="009D4ADD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lastRenderedPageBreak/>
              <w:t>Check for understanding by doing a few questions together or as an exit slip</w:t>
            </w:r>
          </w:p>
        </w:tc>
        <w:tc>
          <w:tcPr>
            <w:tcW w:w="3589" w:type="dxa"/>
          </w:tcPr>
          <w:p w14:paraId="052E9918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lastRenderedPageBreak/>
              <w:t xml:space="preserve">Remote 2 </w:t>
            </w:r>
          </w:p>
          <w:p w14:paraId="67B3D727" w14:textId="77777777" w:rsidR="00C16513" w:rsidRPr="00462DB5" w:rsidRDefault="00C16513" w:rsidP="00C16513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Small group warm up from </w:t>
            </w:r>
            <w:hyperlink r:id="rId29" w:history="1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Math Before Bed</w:t>
              </w:r>
            </w:hyperlink>
          </w:p>
          <w:p w14:paraId="7951DE2A" w14:textId="77777777" w:rsidR="00C16513" w:rsidRPr="00462DB5" w:rsidRDefault="00682993" w:rsidP="00C16513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hyperlink r:id="rId30" w:history="1">
              <w:r w:rsidR="00C16513"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Number talk</w:t>
              </w:r>
            </w:hyperlink>
            <w:r w:rsidR="00C16513" w:rsidRPr="00462DB5">
              <w:rPr>
                <w:rFonts w:ascii="Roboto Light" w:hAnsi="Roboto Light"/>
                <w:sz w:val="24"/>
                <w:szCs w:val="24"/>
              </w:rPr>
              <w:t xml:space="preserve"> on square roots</w:t>
            </w:r>
          </w:p>
          <w:p w14:paraId="54C4D9C8" w14:textId="77777777" w:rsidR="00C16513" w:rsidRPr="00462DB5" w:rsidRDefault="00C16513" w:rsidP="00C16513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Square and cube roots </w:t>
            </w:r>
            <w:hyperlink r:id="rId31" w:history="1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Kahoot</w:t>
              </w:r>
            </w:hyperlink>
            <w:r w:rsidRPr="00462DB5"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</w:tc>
        <w:tc>
          <w:tcPr>
            <w:tcW w:w="3590" w:type="dxa"/>
          </w:tcPr>
          <w:p w14:paraId="1EE3B67C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Session 2</w:t>
            </w:r>
          </w:p>
          <w:p w14:paraId="20DC6AF2" w14:textId="77777777" w:rsidR="00C16513" w:rsidRPr="00462DB5" w:rsidRDefault="00C16513" w:rsidP="00C16513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Cube root introductory videos Khan Academy </w:t>
            </w:r>
            <w:hyperlink r:id="rId32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intro to cube roots</w:t>
              </w:r>
            </w:hyperlink>
          </w:p>
          <w:p w14:paraId="42FF8CB9" w14:textId="77777777" w:rsidR="00C16513" w:rsidRPr="00462DB5" w:rsidRDefault="00C16513" w:rsidP="00C16513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>Practice questions either in OneNote Notebook or an online platform (Khan Academy, IXL or similar)</w:t>
            </w:r>
          </w:p>
        </w:tc>
      </w:tr>
      <w:tr w:rsidR="00C16513" w:rsidRPr="00462DB5" w14:paraId="0B2744C6" w14:textId="77777777" w:rsidTr="00E833CB">
        <w:trPr>
          <w:trHeight w:val="1251"/>
        </w:trPr>
        <w:tc>
          <w:tcPr>
            <w:tcW w:w="3589" w:type="dxa"/>
          </w:tcPr>
          <w:p w14:paraId="359C682E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</w:p>
        </w:tc>
        <w:tc>
          <w:tcPr>
            <w:tcW w:w="3589" w:type="dxa"/>
          </w:tcPr>
          <w:p w14:paraId="4C558EDE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</w:p>
        </w:tc>
        <w:tc>
          <w:tcPr>
            <w:tcW w:w="3590" w:type="dxa"/>
          </w:tcPr>
          <w:p w14:paraId="0956B28B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Session 3</w:t>
            </w:r>
          </w:p>
          <w:p w14:paraId="1544CADD" w14:textId="361FA8CA" w:rsidR="00C16513" w:rsidRPr="00462DB5" w:rsidRDefault="00C16513" w:rsidP="009D4ADD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Square and cube root choice board. See this </w:t>
            </w:r>
            <w:hyperlink r:id="rId33" w:history="1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link</w:t>
              </w:r>
            </w:hyperlink>
          </w:p>
        </w:tc>
      </w:tr>
      <w:tr w:rsidR="00C16513" w:rsidRPr="00462DB5" w14:paraId="5EE1684B" w14:textId="77777777" w:rsidTr="00E833CB">
        <w:trPr>
          <w:trHeight w:val="2243"/>
        </w:trPr>
        <w:tc>
          <w:tcPr>
            <w:tcW w:w="3589" w:type="dxa"/>
          </w:tcPr>
          <w:p w14:paraId="7C861427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</w:p>
        </w:tc>
        <w:tc>
          <w:tcPr>
            <w:tcW w:w="3589" w:type="dxa"/>
          </w:tcPr>
          <w:p w14:paraId="3EC00D29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</w:p>
        </w:tc>
        <w:tc>
          <w:tcPr>
            <w:tcW w:w="3590" w:type="dxa"/>
          </w:tcPr>
          <w:p w14:paraId="68C5B46F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Session 4</w:t>
            </w:r>
          </w:p>
          <w:p w14:paraId="03A7FEAA" w14:textId="77777777" w:rsidR="00C16513" w:rsidRPr="00462DB5" w:rsidRDefault="00C16513" w:rsidP="00C16513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contextualSpacing w:val="0"/>
              <w:rPr>
                <w:rFonts w:ascii="Roboto Light" w:hAnsi="Roboto Light"/>
                <w:sz w:val="24"/>
                <w:szCs w:val="24"/>
              </w:rPr>
            </w:pPr>
            <w:proofErr w:type="spellStart"/>
            <w:r w:rsidRPr="00462DB5">
              <w:rPr>
                <w:rFonts w:ascii="Roboto Light" w:hAnsi="Roboto Light"/>
                <w:sz w:val="24"/>
                <w:szCs w:val="24"/>
              </w:rPr>
              <w:t>Squareable</w:t>
            </w:r>
            <w:proofErr w:type="spellEnd"/>
            <w:r w:rsidRPr="00462DB5">
              <w:rPr>
                <w:rFonts w:ascii="Roboto Light" w:hAnsi="Roboto Light"/>
                <w:sz w:val="24"/>
                <w:szCs w:val="24"/>
              </w:rPr>
              <w:t xml:space="preserve"> numbers Rich Math </w:t>
            </w:r>
            <w:hyperlink r:id="rId34" w:history="1"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Task</w:t>
              </w:r>
            </w:hyperlink>
            <w:r w:rsidRPr="00462DB5">
              <w:rPr>
                <w:rFonts w:ascii="Roboto Light" w:hAnsi="Roboto Light"/>
                <w:sz w:val="24"/>
                <w:szCs w:val="24"/>
              </w:rPr>
              <w:t xml:space="preserve">. Students can complete in </w:t>
            </w:r>
            <w:proofErr w:type="spellStart"/>
            <w:r w:rsidRPr="00462DB5">
              <w:rPr>
                <w:rFonts w:ascii="Roboto Light" w:hAnsi="Roboto Light"/>
                <w:sz w:val="24"/>
                <w:szCs w:val="24"/>
              </w:rPr>
              <w:t>Onenote</w:t>
            </w:r>
            <w:proofErr w:type="spellEnd"/>
            <w:r w:rsidRPr="00462DB5">
              <w:rPr>
                <w:rFonts w:ascii="Roboto Light" w:hAnsi="Roboto Light"/>
                <w:sz w:val="24"/>
                <w:szCs w:val="24"/>
              </w:rPr>
              <w:t xml:space="preserve"> notebook or on paper and upload photos of completed work. </w:t>
            </w:r>
          </w:p>
        </w:tc>
      </w:tr>
      <w:tr w:rsidR="00C16513" w:rsidRPr="00462DB5" w14:paraId="6EC87D01" w14:textId="77777777" w:rsidTr="00E833CB">
        <w:tc>
          <w:tcPr>
            <w:tcW w:w="10768" w:type="dxa"/>
            <w:gridSpan w:val="3"/>
          </w:tcPr>
          <w:p w14:paraId="200D868F" w14:textId="77777777" w:rsidR="00C16513" w:rsidRPr="00462DB5" w:rsidRDefault="00C16513" w:rsidP="009D4ADD">
            <w:pPr>
              <w:rPr>
                <w:rFonts w:ascii="Roboto Light" w:hAnsi="Roboto Light"/>
              </w:rPr>
            </w:pPr>
            <w:r w:rsidRPr="00462DB5">
              <w:rPr>
                <w:rFonts w:ascii="Roboto Light" w:hAnsi="Roboto Light"/>
              </w:rPr>
              <w:t>Extension Activities:</w:t>
            </w:r>
          </w:p>
          <w:p w14:paraId="7C3CA73D" w14:textId="77777777" w:rsidR="00E833CB" w:rsidRPr="00462DB5" w:rsidRDefault="00C16513" w:rsidP="009D4ADD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>Make a radical clock or calendar &amp; use explain it or similar app to describe your project</w:t>
            </w:r>
          </w:p>
          <w:p w14:paraId="459B3837" w14:textId="67047468" w:rsidR="00C16513" w:rsidRPr="00462DB5" w:rsidRDefault="00C16513" w:rsidP="009D4ADD">
            <w:pPr>
              <w:pStyle w:val="ListParagraph"/>
              <w:numPr>
                <w:ilvl w:val="0"/>
                <w:numId w:val="19"/>
              </w:numPr>
              <w:rPr>
                <w:rFonts w:ascii="Roboto Light" w:hAnsi="Roboto Light"/>
                <w:sz w:val="24"/>
                <w:szCs w:val="24"/>
              </w:rPr>
            </w:pPr>
            <w:r w:rsidRPr="00462DB5">
              <w:rPr>
                <w:rFonts w:ascii="Roboto Light" w:hAnsi="Roboto Light"/>
                <w:sz w:val="24"/>
                <w:szCs w:val="24"/>
              </w:rPr>
              <w:t xml:space="preserve">Play </w:t>
            </w:r>
            <w:hyperlink r:id="rId35">
              <w:proofErr w:type="spellStart"/>
              <w:r w:rsidRPr="00462DB5">
                <w:rPr>
                  <w:rStyle w:val="Hyperlink"/>
                  <w:rFonts w:ascii="Roboto Light" w:hAnsi="Roboto Light"/>
                  <w:sz w:val="24"/>
                  <w:szCs w:val="24"/>
                </w:rPr>
                <w:t>Squbed</w:t>
              </w:r>
              <w:proofErr w:type="spellEnd"/>
            </w:hyperlink>
            <w:r w:rsidRPr="00462DB5">
              <w:rPr>
                <w:rFonts w:ascii="Roboto Light" w:hAnsi="Roboto Light"/>
                <w:sz w:val="24"/>
                <w:szCs w:val="24"/>
              </w:rPr>
              <w:t xml:space="preserve"> game (great for extra in class time or warm up)</w:t>
            </w:r>
          </w:p>
        </w:tc>
      </w:tr>
    </w:tbl>
    <w:p w14:paraId="28D1F224" w14:textId="7F580DE4" w:rsidR="00D14B17" w:rsidRDefault="00D14B17" w:rsidP="00D14B17">
      <w:pPr>
        <w:pStyle w:val="NVSDHeading"/>
        <w:rPr>
          <w:rStyle w:val="NVSDTan"/>
          <w:color w:val="98C23D"/>
        </w:rPr>
      </w:pPr>
      <w:r>
        <w:rPr>
          <w:rStyle w:val="NVSDTan"/>
          <w:color w:val="98C23D"/>
        </w:rPr>
        <w:t>Questions to Consider:</w:t>
      </w:r>
    </w:p>
    <w:p w14:paraId="19430807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What are the essential questions students need to answer? </w:t>
      </w:r>
    </w:p>
    <w:p w14:paraId="3B97A9D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 xml:space="preserve">How are the essential questions connected to the performance/summative task? </w:t>
      </w:r>
    </w:p>
    <w:p w14:paraId="445A9662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How can the summative task reflect authentic work connected to the areas of study/discipline?</w:t>
      </w:r>
    </w:p>
    <w:p w14:paraId="6248172C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What problem will the students solve?</w:t>
      </w:r>
    </w:p>
    <w:p w14:paraId="02ADF091" w14:textId="77777777" w:rsidR="00D14B17" w:rsidRDefault="00D14B17" w:rsidP="00D14B17">
      <w:pPr>
        <w:pStyle w:val="NVSDBulletText"/>
        <w:rPr>
          <w:i/>
        </w:rPr>
      </w:pPr>
      <w:r>
        <w:rPr>
          <w:i/>
        </w:rPr>
        <w:t>Will the inquiry allow students to self-direct and have agency in their learning?</w:t>
      </w:r>
    </w:p>
    <w:p w14:paraId="65F2AEA2" w14:textId="77777777" w:rsidR="00D14B17" w:rsidRPr="00BE7426" w:rsidRDefault="00D14B17" w:rsidP="00D14B17">
      <w:pPr>
        <w:pStyle w:val="NVSDBulletText"/>
        <w:rPr>
          <w:i/>
        </w:rPr>
      </w:pPr>
      <w:r>
        <w:rPr>
          <w:i/>
        </w:rPr>
        <w:t xml:space="preserve">How can you augment or redefine the use of technology </w:t>
      </w:r>
      <w:r w:rsidRPr="00BE7426">
        <w:rPr>
          <w:i/>
        </w:rPr>
        <w:t xml:space="preserve">to enhance student </w:t>
      </w:r>
      <w:proofErr w:type="gramStart"/>
      <w:r w:rsidRPr="00BE7426">
        <w:rPr>
          <w:i/>
        </w:rPr>
        <w:t>learning ?</w:t>
      </w:r>
      <w:proofErr w:type="gramEnd"/>
    </w:p>
    <w:p w14:paraId="523726A2" w14:textId="34E28B63" w:rsidR="00D14B17" w:rsidRPr="00E833CB" w:rsidRDefault="00D14B17" w:rsidP="00B51784">
      <w:pPr>
        <w:pStyle w:val="NVSDBulletText"/>
        <w:rPr>
          <w:rStyle w:val="NVSDBlue"/>
          <w:i/>
          <w:color w:val="auto"/>
        </w:rPr>
      </w:pPr>
      <w:r>
        <w:rPr>
          <w:i/>
        </w:rPr>
        <w:t>What will the students be able to transfer to their next inquiry?</w:t>
      </w:r>
    </w:p>
    <w:p w14:paraId="470C2750" w14:textId="1162CB21" w:rsidR="00E833CB" w:rsidRPr="00E833CB" w:rsidRDefault="00B51784" w:rsidP="00E833CB">
      <w:pPr>
        <w:pStyle w:val="NVSDHeading"/>
        <w:rPr>
          <w:color w:val="6E86C3"/>
        </w:rPr>
      </w:pPr>
      <w:r w:rsidRPr="00D14B17">
        <w:rPr>
          <w:rStyle w:val="NVSDBlue"/>
        </w:rPr>
        <w:t>Online Instructional Model</w:t>
      </w:r>
      <w:r w:rsidR="00AE2FFF">
        <w:rPr>
          <w:rStyle w:val="NVSDBlue"/>
        </w:rPr>
        <w:t>s:</w:t>
      </w:r>
    </w:p>
    <w:p w14:paraId="384D1529" w14:textId="77777777" w:rsidR="00E833CB" w:rsidRPr="00462DB5" w:rsidRDefault="00E833CB" w:rsidP="00E833CB">
      <w:pPr>
        <w:rPr>
          <w:rFonts w:ascii="Roboto Light" w:eastAsiaTheme="minorEastAsia" w:hAnsi="Roboto Light"/>
        </w:rPr>
      </w:pPr>
      <w:r w:rsidRPr="00462DB5">
        <w:rPr>
          <w:rFonts w:ascii="Roboto Light" w:eastAsiaTheme="minorEastAsia" w:hAnsi="Roboto Light"/>
        </w:rPr>
        <w:t>Flipped classroom</w:t>
      </w:r>
    </w:p>
    <w:p w14:paraId="00318B5B" w14:textId="77777777" w:rsidR="00E833CB" w:rsidRPr="00462DB5" w:rsidRDefault="00682993" w:rsidP="00E833CB">
      <w:pPr>
        <w:rPr>
          <w:rFonts w:ascii="Roboto Light" w:eastAsiaTheme="minorEastAsia" w:hAnsi="Roboto Light"/>
        </w:rPr>
      </w:pPr>
      <w:hyperlink r:id="rId36">
        <w:r w:rsidR="00E833CB" w:rsidRPr="00462DB5">
          <w:rPr>
            <w:rStyle w:val="Hyperlink"/>
            <w:rFonts w:ascii="Roboto Light" w:eastAsiaTheme="minorEastAsia" w:hAnsi="Roboto Light"/>
          </w:rPr>
          <w:t>https://www.schoology.com/blog/flipped-classroom</w:t>
        </w:r>
      </w:hyperlink>
    </w:p>
    <w:p w14:paraId="07BBE426" w14:textId="77777777" w:rsidR="00E833CB" w:rsidRPr="00462DB5" w:rsidRDefault="00E833CB" w:rsidP="00E833CB">
      <w:pPr>
        <w:rPr>
          <w:rFonts w:ascii="Roboto Light" w:eastAsiaTheme="minorEastAsia" w:hAnsi="Roboto Light"/>
        </w:rPr>
      </w:pPr>
    </w:p>
    <w:p w14:paraId="4E2C4139" w14:textId="77777777" w:rsidR="00E833CB" w:rsidRPr="00462DB5" w:rsidRDefault="00682993" w:rsidP="00E833CB">
      <w:pPr>
        <w:rPr>
          <w:rFonts w:ascii="Roboto Light" w:eastAsiaTheme="minorEastAsia" w:hAnsi="Roboto Light"/>
        </w:rPr>
      </w:pPr>
      <w:hyperlink r:id="rId37">
        <w:r w:rsidR="00E833CB" w:rsidRPr="00462DB5">
          <w:rPr>
            <w:rStyle w:val="Hyperlink"/>
            <w:rFonts w:ascii="Roboto Light" w:eastAsiaTheme="minorEastAsia" w:hAnsi="Roboto Light"/>
          </w:rPr>
          <w:t>https://flippedlearning.org/</w:t>
        </w:r>
      </w:hyperlink>
    </w:p>
    <w:p w14:paraId="12CF1180" w14:textId="77777777" w:rsidR="00E833CB" w:rsidRPr="00462DB5" w:rsidRDefault="00E833CB" w:rsidP="00E833CB">
      <w:pPr>
        <w:rPr>
          <w:rFonts w:ascii="Roboto Light" w:eastAsiaTheme="minorEastAsia" w:hAnsi="Roboto Light"/>
        </w:rPr>
      </w:pPr>
    </w:p>
    <w:p w14:paraId="2CDF11F9" w14:textId="77777777" w:rsidR="00E833CB" w:rsidRPr="00462DB5" w:rsidRDefault="00E833CB" w:rsidP="00E833CB">
      <w:pPr>
        <w:rPr>
          <w:rFonts w:ascii="Roboto Light" w:eastAsiaTheme="minorEastAsia" w:hAnsi="Roboto Light"/>
        </w:rPr>
      </w:pPr>
      <w:proofErr w:type="spellStart"/>
      <w:r w:rsidRPr="00462DB5">
        <w:rPr>
          <w:rFonts w:ascii="Roboto Light" w:eastAsiaTheme="minorEastAsia" w:hAnsi="Roboto Light"/>
        </w:rPr>
        <w:t>Hyperdocs</w:t>
      </w:r>
      <w:proofErr w:type="spellEnd"/>
    </w:p>
    <w:p w14:paraId="04C15953" w14:textId="77777777" w:rsidR="00E833CB" w:rsidRPr="00462DB5" w:rsidRDefault="00682993" w:rsidP="00E833CB">
      <w:pPr>
        <w:rPr>
          <w:rFonts w:ascii="Roboto Light" w:eastAsiaTheme="minorEastAsia" w:hAnsi="Roboto Light"/>
        </w:rPr>
      </w:pPr>
      <w:hyperlink r:id="rId38">
        <w:r w:rsidR="00E833CB" w:rsidRPr="00462DB5">
          <w:rPr>
            <w:rStyle w:val="Hyperlink"/>
            <w:rFonts w:ascii="Roboto Light" w:eastAsiaTheme="minorEastAsia" w:hAnsi="Roboto Light"/>
          </w:rPr>
          <w:t>https://www.cultofpedagogy.com/hyperdocs/</w:t>
        </w:r>
      </w:hyperlink>
    </w:p>
    <w:p w14:paraId="088C6CCB" w14:textId="77777777" w:rsidR="00E833CB" w:rsidRPr="00462DB5" w:rsidRDefault="00E833CB" w:rsidP="00E833CB">
      <w:pPr>
        <w:rPr>
          <w:rFonts w:ascii="Roboto Light" w:eastAsiaTheme="minorEastAsia" w:hAnsi="Roboto Light"/>
        </w:rPr>
      </w:pPr>
    </w:p>
    <w:p w14:paraId="0E365E99" w14:textId="77777777" w:rsidR="00E833CB" w:rsidRPr="00462DB5" w:rsidRDefault="00682993" w:rsidP="00E833CB">
      <w:pPr>
        <w:rPr>
          <w:rFonts w:ascii="Roboto Light" w:eastAsiaTheme="minorEastAsia" w:hAnsi="Roboto Light"/>
        </w:rPr>
      </w:pPr>
      <w:hyperlink r:id="rId39">
        <w:r w:rsidR="00E833CB" w:rsidRPr="00462DB5">
          <w:rPr>
            <w:rStyle w:val="Hyperlink"/>
            <w:rFonts w:ascii="Roboto Light" w:eastAsiaTheme="minorEastAsia" w:hAnsi="Roboto Light"/>
          </w:rPr>
          <w:t>https://hyperdocs.co/</w:t>
        </w:r>
      </w:hyperlink>
    </w:p>
    <w:p w14:paraId="56D7C58F" w14:textId="77777777" w:rsidR="00E833CB" w:rsidRPr="00462DB5" w:rsidRDefault="00E833CB" w:rsidP="00E833CB">
      <w:pPr>
        <w:rPr>
          <w:rFonts w:ascii="Roboto Light" w:eastAsiaTheme="minorEastAsia" w:hAnsi="Roboto Light"/>
        </w:rPr>
      </w:pPr>
    </w:p>
    <w:p w14:paraId="2EC2DEB5" w14:textId="77777777" w:rsidR="00E833CB" w:rsidRPr="00462DB5" w:rsidRDefault="00E833CB" w:rsidP="00E833CB">
      <w:pPr>
        <w:rPr>
          <w:rFonts w:ascii="Roboto Light" w:eastAsiaTheme="minorEastAsia" w:hAnsi="Roboto Light"/>
        </w:rPr>
      </w:pPr>
      <w:r w:rsidRPr="00462DB5">
        <w:rPr>
          <w:rFonts w:ascii="Roboto Light" w:eastAsiaTheme="minorEastAsia" w:hAnsi="Roboto Light"/>
        </w:rPr>
        <w:t>Choice Boards</w:t>
      </w:r>
    </w:p>
    <w:p w14:paraId="04E6A4D8" w14:textId="77777777" w:rsidR="00E833CB" w:rsidRPr="00462DB5" w:rsidRDefault="00682993" w:rsidP="00E833CB">
      <w:pPr>
        <w:rPr>
          <w:rFonts w:ascii="Roboto Light" w:eastAsiaTheme="minorEastAsia" w:hAnsi="Roboto Light"/>
        </w:rPr>
      </w:pPr>
      <w:hyperlink r:id="rId40">
        <w:r w:rsidR="00E833CB" w:rsidRPr="00462DB5">
          <w:rPr>
            <w:rStyle w:val="Hyperlink"/>
            <w:rFonts w:ascii="Roboto Light" w:eastAsiaTheme="minorEastAsia" w:hAnsi="Roboto Light"/>
          </w:rPr>
          <w:t>https://catlintucker.com/2016/04/design-your-own-digital-choice-board/</w:t>
        </w:r>
      </w:hyperlink>
    </w:p>
    <w:p w14:paraId="1AED8564" w14:textId="77777777" w:rsidR="00D14B17" w:rsidRDefault="00D14B17" w:rsidP="00B51784">
      <w:pPr>
        <w:pStyle w:val="NVSDHeading"/>
        <w:rPr>
          <w:rStyle w:val="NVSDTan"/>
        </w:rPr>
      </w:pPr>
    </w:p>
    <w:p w14:paraId="24061200" w14:textId="1D527E9C" w:rsidR="00B51784" w:rsidRDefault="00B51784" w:rsidP="00B51784">
      <w:pPr>
        <w:pStyle w:val="NVSDHeading"/>
        <w:rPr>
          <w:rStyle w:val="NVSDTan"/>
        </w:rPr>
      </w:pPr>
      <w:r>
        <w:rPr>
          <w:rStyle w:val="NVSDTan"/>
        </w:rPr>
        <w:t>Teaching Online</w:t>
      </w:r>
      <w:r w:rsidR="00191762">
        <w:rPr>
          <w:rStyle w:val="NVSDTan"/>
        </w:rPr>
        <w:t xml:space="preserve"> </w:t>
      </w:r>
      <w:proofErr w:type="gramStart"/>
      <w:r w:rsidR="00191762">
        <w:rPr>
          <w:rStyle w:val="NVSDTan"/>
        </w:rPr>
        <w:t xml:space="preserve">Tips </w:t>
      </w:r>
      <w:r>
        <w:rPr>
          <w:rStyle w:val="NVSDTan"/>
        </w:rPr>
        <w:t>:</w:t>
      </w:r>
      <w:proofErr w:type="gramEnd"/>
    </w:p>
    <w:p w14:paraId="6423D91D" w14:textId="77777777" w:rsidR="00E833CB" w:rsidRPr="00462DB5" w:rsidRDefault="00E833CB" w:rsidP="00E833CB">
      <w:pPr>
        <w:pStyle w:val="ListParagraph"/>
        <w:numPr>
          <w:ilvl w:val="0"/>
          <w:numId w:val="13"/>
        </w:numPr>
        <w:spacing w:after="60" w:line="240" w:lineRule="auto"/>
        <w:contextualSpacing w:val="0"/>
        <w:rPr>
          <w:rFonts w:ascii="Roboto Light" w:eastAsiaTheme="minorEastAsia" w:hAnsi="Roboto Light"/>
          <w:sz w:val="24"/>
          <w:szCs w:val="24"/>
        </w:rPr>
      </w:pPr>
      <w:r w:rsidRPr="00462DB5">
        <w:rPr>
          <w:rFonts w:ascii="Roboto Light" w:eastAsiaTheme="minorEastAsia" w:hAnsi="Roboto Light"/>
          <w:sz w:val="24"/>
          <w:szCs w:val="24"/>
        </w:rPr>
        <w:t>Embed opportunities to promote social interactions and build community (Connection)</w:t>
      </w:r>
    </w:p>
    <w:p w14:paraId="224ADFDD" w14:textId="77777777" w:rsidR="00E833CB" w:rsidRPr="00462DB5" w:rsidRDefault="00E833CB" w:rsidP="00E833CB">
      <w:pPr>
        <w:pStyle w:val="ListParagraph"/>
        <w:numPr>
          <w:ilvl w:val="0"/>
          <w:numId w:val="13"/>
        </w:numPr>
        <w:spacing w:after="60" w:line="240" w:lineRule="auto"/>
        <w:contextualSpacing w:val="0"/>
        <w:rPr>
          <w:rFonts w:ascii="Roboto Light" w:hAnsi="Roboto Light"/>
          <w:sz w:val="24"/>
          <w:szCs w:val="24"/>
        </w:rPr>
      </w:pPr>
      <w:r w:rsidRPr="00462DB5">
        <w:rPr>
          <w:rFonts w:ascii="Roboto Light" w:eastAsiaTheme="minorEastAsia" w:hAnsi="Roboto Light"/>
          <w:sz w:val="24"/>
          <w:szCs w:val="24"/>
        </w:rPr>
        <w:t>Chunk time/activities by using different technology tools/tasks to maintain engagement</w:t>
      </w:r>
    </w:p>
    <w:p w14:paraId="6A84C3F1" w14:textId="77777777" w:rsidR="00E833CB" w:rsidRPr="00462DB5" w:rsidRDefault="00E833CB" w:rsidP="00E833CB">
      <w:pPr>
        <w:pStyle w:val="ListParagraph"/>
        <w:numPr>
          <w:ilvl w:val="1"/>
          <w:numId w:val="13"/>
        </w:numPr>
        <w:spacing w:after="60" w:line="240" w:lineRule="auto"/>
        <w:contextualSpacing w:val="0"/>
        <w:rPr>
          <w:rStyle w:val="Hyperlink"/>
          <w:rFonts w:ascii="Roboto Light" w:hAnsi="Roboto Light"/>
          <w:color w:val="auto"/>
          <w:sz w:val="24"/>
          <w:szCs w:val="24"/>
          <w:u w:val="none"/>
        </w:rPr>
      </w:pPr>
      <w:r w:rsidRPr="00462DB5">
        <w:rPr>
          <w:rFonts w:ascii="Roboto Light" w:eastAsiaTheme="minorEastAsia" w:hAnsi="Roboto Light"/>
          <w:sz w:val="24"/>
          <w:szCs w:val="24"/>
        </w:rPr>
        <w:t xml:space="preserve">Padlet </w:t>
      </w:r>
      <w:hyperlink r:id="rId41">
        <w:r w:rsidRPr="00462DB5">
          <w:rPr>
            <w:rStyle w:val="Hyperlink"/>
            <w:rFonts w:ascii="Roboto Light" w:eastAsiaTheme="minorEastAsia" w:hAnsi="Roboto Light"/>
            <w:sz w:val="24"/>
            <w:szCs w:val="24"/>
          </w:rPr>
          <w:t>https://padlet.com/</w:t>
        </w:r>
      </w:hyperlink>
    </w:p>
    <w:p w14:paraId="66D9F290" w14:textId="79C08A40" w:rsidR="00E833CB" w:rsidRPr="00462DB5" w:rsidRDefault="00E833CB" w:rsidP="00E833CB">
      <w:pPr>
        <w:pStyle w:val="ListParagraph"/>
        <w:numPr>
          <w:ilvl w:val="1"/>
          <w:numId w:val="13"/>
        </w:numPr>
        <w:spacing w:after="60" w:line="240" w:lineRule="auto"/>
        <w:contextualSpacing w:val="0"/>
        <w:rPr>
          <w:rFonts w:ascii="Roboto Light" w:hAnsi="Roboto Light"/>
          <w:sz w:val="24"/>
          <w:szCs w:val="24"/>
        </w:rPr>
      </w:pPr>
      <w:proofErr w:type="spellStart"/>
      <w:r w:rsidRPr="00462DB5">
        <w:rPr>
          <w:rFonts w:ascii="Roboto Light" w:eastAsiaTheme="minorEastAsia" w:hAnsi="Roboto Light"/>
          <w:sz w:val="24"/>
          <w:szCs w:val="24"/>
        </w:rPr>
        <w:t>Mentimeter</w:t>
      </w:r>
      <w:proofErr w:type="spellEnd"/>
      <w:r w:rsidRPr="00462DB5">
        <w:rPr>
          <w:rFonts w:ascii="Roboto Light" w:eastAsiaTheme="minorEastAsia" w:hAnsi="Roboto Light"/>
          <w:sz w:val="24"/>
          <w:szCs w:val="24"/>
        </w:rPr>
        <w:t xml:space="preserve"> </w:t>
      </w:r>
      <w:hyperlink r:id="rId42">
        <w:r w:rsidRPr="00462DB5">
          <w:rPr>
            <w:rStyle w:val="Hyperlink"/>
            <w:rFonts w:ascii="Roboto Light" w:eastAsiaTheme="minorEastAsia" w:hAnsi="Roboto Light"/>
            <w:sz w:val="24"/>
            <w:szCs w:val="24"/>
          </w:rPr>
          <w:t>https://www.mentimeter.com/</w:t>
        </w:r>
      </w:hyperlink>
    </w:p>
    <w:p w14:paraId="523B76B9" w14:textId="77777777" w:rsidR="00E833CB" w:rsidRPr="00462DB5" w:rsidRDefault="00E833CB" w:rsidP="00E833CB">
      <w:pPr>
        <w:pStyle w:val="ListParagraphindent"/>
        <w:numPr>
          <w:ilvl w:val="1"/>
          <w:numId w:val="0"/>
        </w:numPr>
        <w:ind w:left="1080"/>
        <w:rPr>
          <w:rFonts w:ascii="Roboto Light" w:eastAsiaTheme="minorEastAsia" w:hAnsi="Roboto Light" w:cstheme="minorBidi"/>
          <w:sz w:val="24"/>
          <w:szCs w:val="24"/>
        </w:rPr>
      </w:pPr>
    </w:p>
    <w:p w14:paraId="7E10E546" w14:textId="6938B6F2" w:rsidR="00E833CB" w:rsidRPr="00462DB5" w:rsidRDefault="00E833CB" w:rsidP="00E833CB">
      <w:pPr>
        <w:pStyle w:val="ListParagraph"/>
        <w:numPr>
          <w:ilvl w:val="0"/>
          <w:numId w:val="13"/>
        </w:numPr>
        <w:spacing w:after="60" w:line="240" w:lineRule="auto"/>
        <w:contextualSpacing w:val="0"/>
        <w:rPr>
          <w:rFonts w:ascii="Roboto Light" w:eastAsiaTheme="minorEastAsia" w:hAnsi="Roboto Light"/>
          <w:sz w:val="24"/>
          <w:szCs w:val="24"/>
        </w:rPr>
      </w:pPr>
      <w:r w:rsidRPr="00462DB5">
        <w:rPr>
          <w:rFonts w:ascii="Roboto Light" w:eastAsiaTheme="minorEastAsia" w:hAnsi="Roboto Light"/>
          <w:sz w:val="24"/>
          <w:szCs w:val="24"/>
        </w:rPr>
        <w:t>Incorporate small group opportunities for discussion and problem solving (Collaboration)</w:t>
      </w:r>
    </w:p>
    <w:p w14:paraId="69D4AB24" w14:textId="4B2CD135" w:rsidR="00E833CB" w:rsidRPr="00462DB5" w:rsidRDefault="00E833CB" w:rsidP="00E833CB">
      <w:pPr>
        <w:pStyle w:val="ListParagraph"/>
        <w:numPr>
          <w:ilvl w:val="1"/>
          <w:numId w:val="13"/>
        </w:numPr>
        <w:spacing w:after="60" w:line="240" w:lineRule="auto"/>
        <w:contextualSpacing w:val="0"/>
        <w:rPr>
          <w:rFonts w:ascii="Roboto Light" w:eastAsiaTheme="minorEastAsia" w:hAnsi="Roboto Light"/>
          <w:sz w:val="24"/>
          <w:szCs w:val="24"/>
        </w:rPr>
      </w:pPr>
      <w:r w:rsidRPr="00462DB5">
        <w:rPr>
          <w:rFonts w:ascii="Roboto Light" w:eastAsiaTheme="minorEastAsia" w:hAnsi="Roboto Light"/>
          <w:sz w:val="24"/>
          <w:szCs w:val="24"/>
        </w:rPr>
        <w:t>Break Out Rooms in MS Teams</w:t>
      </w:r>
    </w:p>
    <w:p w14:paraId="4C587449" w14:textId="77777777" w:rsidR="00E833CB" w:rsidRPr="00462DB5" w:rsidRDefault="00682993" w:rsidP="00E833CB">
      <w:pPr>
        <w:pStyle w:val="ListParagraph"/>
        <w:numPr>
          <w:ilvl w:val="2"/>
          <w:numId w:val="13"/>
        </w:numPr>
        <w:spacing w:after="60" w:line="240" w:lineRule="auto"/>
        <w:contextualSpacing w:val="0"/>
        <w:rPr>
          <w:rFonts w:ascii="Roboto Light" w:eastAsiaTheme="minorEastAsia" w:hAnsi="Roboto Light"/>
          <w:sz w:val="24"/>
          <w:szCs w:val="24"/>
        </w:rPr>
      </w:pPr>
      <w:hyperlink r:id="rId43" w:anchor="action=share" w:history="1">
        <w:r w:rsidR="00E833CB" w:rsidRPr="00462DB5">
          <w:rPr>
            <w:rStyle w:val="Hyperlink"/>
            <w:rFonts w:ascii="Roboto Light" w:eastAsiaTheme="minorEastAsia" w:hAnsi="Roboto Light"/>
            <w:sz w:val="24"/>
            <w:szCs w:val="24"/>
          </w:rPr>
          <w:t>https://www.youtube.com/watch?v=48J7ADQqPco#action=share</w:t>
        </w:r>
      </w:hyperlink>
    </w:p>
    <w:p w14:paraId="5C83C9F9" w14:textId="50063C8F" w:rsidR="00E833CB" w:rsidRPr="00462DB5" w:rsidRDefault="00682993" w:rsidP="00E833CB">
      <w:pPr>
        <w:pStyle w:val="ListParagraph"/>
        <w:numPr>
          <w:ilvl w:val="2"/>
          <w:numId w:val="13"/>
        </w:numPr>
        <w:spacing w:after="60" w:line="240" w:lineRule="auto"/>
        <w:contextualSpacing w:val="0"/>
        <w:rPr>
          <w:rFonts w:ascii="Roboto Light" w:eastAsiaTheme="minorEastAsia" w:hAnsi="Roboto Light"/>
          <w:sz w:val="24"/>
          <w:szCs w:val="24"/>
        </w:rPr>
      </w:pPr>
      <w:hyperlink r:id="rId44" w:history="1">
        <w:r w:rsidR="00E833CB" w:rsidRPr="00462DB5">
          <w:rPr>
            <w:rStyle w:val="Hyperlink"/>
            <w:rFonts w:ascii="Roboto Light" w:eastAsia="Calibri" w:hAnsi="Roboto Light" w:cs="Calibri"/>
            <w:sz w:val="24"/>
            <w:szCs w:val="24"/>
          </w:rPr>
          <w:t>https://www.youtube.com/watch?v=qo6yqh7erEY</w:t>
        </w:r>
      </w:hyperlink>
    </w:p>
    <w:p w14:paraId="0846D18C" w14:textId="77777777" w:rsidR="00DF660C" w:rsidRDefault="00DF660C"/>
    <w:sectPr w:rsidR="00DF660C" w:rsidSect="00B33A19">
      <w:headerReference w:type="default" r:id="rId4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2426" w14:textId="77777777" w:rsidR="00682993" w:rsidRDefault="00682993" w:rsidP="001D614F">
      <w:r>
        <w:separator/>
      </w:r>
    </w:p>
  </w:endnote>
  <w:endnote w:type="continuationSeparator" w:id="0">
    <w:p w14:paraId="5E337D2B" w14:textId="77777777" w:rsidR="00682993" w:rsidRDefault="00682993" w:rsidP="001D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0E4D" w14:textId="77777777" w:rsidR="00682993" w:rsidRDefault="00682993" w:rsidP="001D614F">
      <w:r>
        <w:separator/>
      </w:r>
    </w:p>
  </w:footnote>
  <w:footnote w:type="continuationSeparator" w:id="0">
    <w:p w14:paraId="235CC068" w14:textId="77777777" w:rsidR="00682993" w:rsidRDefault="00682993" w:rsidP="001D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9C0A" w14:textId="445745C8" w:rsidR="001D614F" w:rsidRDefault="00303606">
    <w:pPr>
      <w:pStyle w:val="Header"/>
    </w:pPr>
    <w:r w:rsidRPr="00303606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0288" behindDoc="0" locked="0" layoutInCell="1" allowOverlap="1" wp14:anchorId="4C0EAEA8" wp14:editId="0D17726B">
          <wp:simplePos x="0" y="0"/>
          <wp:positionH relativeFrom="column">
            <wp:posOffset>4800600</wp:posOffset>
          </wp:positionH>
          <wp:positionV relativeFrom="paragraph">
            <wp:posOffset>-66675</wp:posOffset>
          </wp:positionV>
          <wp:extent cx="2091690" cy="457835"/>
          <wp:effectExtent l="0" t="0" r="3810" b="0"/>
          <wp:wrapSquare wrapText="bothSides"/>
          <wp:docPr id="3" name="Picture 3" descr="/Volumes/HomeFolder/Staff/16980/Logos/NVSD logo/NVSD_logo_horizonta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omeFolder/Staff/16980/Logos/NVSD logo/NVSD_logo_horizontal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99CF" wp14:editId="09D60993">
              <wp:simplePos x="0" y="0"/>
              <wp:positionH relativeFrom="column">
                <wp:posOffset>-175260</wp:posOffset>
              </wp:positionH>
              <wp:positionV relativeFrom="paragraph">
                <wp:posOffset>6985</wp:posOffset>
              </wp:positionV>
              <wp:extent cx="5029200" cy="426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D21D7" w14:textId="120B97A4" w:rsidR="001D614F" w:rsidRPr="00303606" w:rsidRDefault="00D76972">
                          <w:pP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>Math 8</w:t>
                          </w:r>
                          <w:r w:rsidR="00D53125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>–</w:t>
                          </w:r>
                          <w:r w:rsidR="00303606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>Squares, Roots and Cubes</w:t>
                          </w:r>
                          <w:r w:rsidR="00D53125">
                            <w:rPr>
                              <w:rFonts w:ascii="Roboto Medium" w:hAnsi="Roboto Medium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9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.55pt;width:39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" filled="f" stroked="f">
              <v:textbox>
                <w:txbxContent>
                  <w:p w14:paraId="7DED21D7" w14:textId="120B97A4" w:rsidR="001D614F" w:rsidRPr="00303606" w:rsidRDefault="00D76972">
                    <w:pP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>Math 8</w:t>
                    </w:r>
                    <w:r w:rsidR="00D53125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>–</w:t>
                    </w:r>
                    <w:r w:rsidR="00303606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>Squares, Roots and Cubes</w:t>
                    </w:r>
                    <w:r w:rsidR="00D53125">
                      <w:rPr>
                        <w:rFonts w:ascii="Roboto Medium" w:hAnsi="Roboto Medium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C5CAB45" wp14:editId="3DF161A8">
          <wp:simplePos x="0" y="0"/>
          <wp:positionH relativeFrom="column">
            <wp:posOffset>-365760</wp:posOffset>
          </wp:positionH>
          <wp:positionV relativeFrom="paragraph">
            <wp:posOffset>-244475</wp:posOffset>
          </wp:positionV>
          <wp:extent cx="7528560" cy="974725"/>
          <wp:effectExtent l="0" t="0" r="0" b="0"/>
          <wp:wrapSquare wrapText="bothSides"/>
          <wp:docPr id="1" name="Picture 1" descr="/Volumes/HomeFolder/Staff/16980/Branding/Brand Renewal 2015/New Office Files/NVSD Blog/NVSD_Blo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omeFolder/Staff/16980/Branding/Brand Renewal 2015/New Office Files/NVSD Blog/NVSD_Blog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6F15"/>
    <w:multiLevelType w:val="hybridMultilevel"/>
    <w:tmpl w:val="FFFFFFFF"/>
    <w:lvl w:ilvl="0" w:tplc="9A426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E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E8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0B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EF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88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80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04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6E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98A"/>
    <w:multiLevelType w:val="hybridMultilevel"/>
    <w:tmpl w:val="593C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B0B"/>
    <w:multiLevelType w:val="hybridMultilevel"/>
    <w:tmpl w:val="8D126640"/>
    <w:lvl w:ilvl="0" w:tplc="37FE64E4">
      <w:start w:val="1"/>
      <w:numFmt w:val="bullet"/>
      <w:pStyle w:val="NVSDBulletTex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1509"/>
    <w:multiLevelType w:val="hybridMultilevel"/>
    <w:tmpl w:val="D70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185F"/>
    <w:multiLevelType w:val="hybridMultilevel"/>
    <w:tmpl w:val="D3863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652CDC"/>
    <w:multiLevelType w:val="hybridMultilevel"/>
    <w:tmpl w:val="A37C5B5E"/>
    <w:lvl w:ilvl="0" w:tplc="8536C916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FFFFFFFF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E4"/>
    <w:multiLevelType w:val="hybridMultilevel"/>
    <w:tmpl w:val="B832EFF6"/>
    <w:lvl w:ilvl="0" w:tplc="871E2BB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1070E"/>
    <w:multiLevelType w:val="hybridMultilevel"/>
    <w:tmpl w:val="897A8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592"/>
    <w:multiLevelType w:val="hybridMultilevel"/>
    <w:tmpl w:val="9E0CD6EC"/>
    <w:lvl w:ilvl="0" w:tplc="59709124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E26EC"/>
    <w:multiLevelType w:val="hybridMultilevel"/>
    <w:tmpl w:val="FEC2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A27D0"/>
    <w:multiLevelType w:val="hybridMultilevel"/>
    <w:tmpl w:val="97B6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A0C1C"/>
    <w:multiLevelType w:val="hybridMultilevel"/>
    <w:tmpl w:val="FB32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4DBB"/>
    <w:multiLevelType w:val="hybridMultilevel"/>
    <w:tmpl w:val="FFFFFFFF"/>
    <w:lvl w:ilvl="0" w:tplc="8336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D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CC9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E7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0B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C8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4C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C6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2C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8224F"/>
    <w:multiLevelType w:val="hybridMultilevel"/>
    <w:tmpl w:val="34FAE162"/>
    <w:lvl w:ilvl="0" w:tplc="9EA83B3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D4202"/>
    <w:multiLevelType w:val="hybridMultilevel"/>
    <w:tmpl w:val="372A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13C7C"/>
    <w:multiLevelType w:val="hybridMultilevel"/>
    <w:tmpl w:val="78409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A2844"/>
    <w:multiLevelType w:val="multilevel"/>
    <w:tmpl w:val="CD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742E55"/>
    <w:multiLevelType w:val="hybridMultilevel"/>
    <w:tmpl w:val="E79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96BFA"/>
    <w:multiLevelType w:val="hybridMultilevel"/>
    <w:tmpl w:val="24589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2E172B"/>
    <w:multiLevelType w:val="hybridMultilevel"/>
    <w:tmpl w:val="FFFFFFFF"/>
    <w:lvl w:ilvl="0" w:tplc="0838C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29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48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4C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24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C1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85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64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88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E70FE"/>
    <w:multiLevelType w:val="hybridMultilevel"/>
    <w:tmpl w:val="A3E4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28F7"/>
    <w:multiLevelType w:val="hybridMultilevel"/>
    <w:tmpl w:val="DD2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6"/>
  </w:num>
  <w:num w:numId="8">
    <w:abstractNumId w:val="16"/>
  </w:num>
  <w:num w:numId="9">
    <w:abstractNumId w:val="7"/>
  </w:num>
  <w:num w:numId="10">
    <w:abstractNumId w:val="18"/>
  </w:num>
  <w:num w:numId="11">
    <w:abstractNumId w:val="5"/>
  </w:num>
  <w:num w:numId="12">
    <w:abstractNumId w:val="0"/>
  </w:num>
  <w:num w:numId="13">
    <w:abstractNumId w:val="12"/>
  </w:num>
  <w:num w:numId="14">
    <w:abstractNumId w:val="19"/>
  </w:num>
  <w:num w:numId="15">
    <w:abstractNumId w:val="10"/>
  </w:num>
  <w:num w:numId="16">
    <w:abstractNumId w:val="11"/>
  </w:num>
  <w:num w:numId="17">
    <w:abstractNumId w:val="17"/>
  </w:num>
  <w:num w:numId="18">
    <w:abstractNumId w:val="3"/>
  </w:num>
  <w:num w:numId="19">
    <w:abstractNumId w:val="21"/>
  </w:num>
  <w:num w:numId="20">
    <w:abstractNumId w:val="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4F"/>
    <w:rsid w:val="0005603B"/>
    <w:rsid w:val="000E602E"/>
    <w:rsid w:val="00170FB4"/>
    <w:rsid w:val="00191762"/>
    <w:rsid w:val="001D614F"/>
    <w:rsid w:val="00303606"/>
    <w:rsid w:val="00394D46"/>
    <w:rsid w:val="00462DB5"/>
    <w:rsid w:val="004A14CD"/>
    <w:rsid w:val="00501565"/>
    <w:rsid w:val="005A3822"/>
    <w:rsid w:val="005E0033"/>
    <w:rsid w:val="006657D9"/>
    <w:rsid w:val="00682993"/>
    <w:rsid w:val="00693559"/>
    <w:rsid w:val="00776EB5"/>
    <w:rsid w:val="007A64D0"/>
    <w:rsid w:val="008C1B4B"/>
    <w:rsid w:val="00936CED"/>
    <w:rsid w:val="00A9457D"/>
    <w:rsid w:val="00AB11BE"/>
    <w:rsid w:val="00AE2FFF"/>
    <w:rsid w:val="00B33A19"/>
    <w:rsid w:val="00B51784"/>
    <w:rsid w:val="00B651C8"/>
    <w:rsid w:val="00BA5B61"/>
    <w:rsid w:val="00BE7426"/>
    <w:rsid w:val="00C036B8"/>
    <w:rsid w:val="00C16513"/>
    <w:rsid w:val="00CA7106"/>
    <w:rsid w:val="00D14B17"/>
    <w:rsid w:val="00D53125"/>
    <w:rsid w:val="00D76972"/>
    <w:rsid w:val="00DF660C"/>
    <w:rsid w:val="00E353C0"/>
    <w:rsid w:val="00E833CB"/>
    <w:rsid w:val="00E96734"/>
    <w:rsid w:val="00EE0F4D"/>
    <w:rsid w:val="00F35648"/>
    <w:rsid w:val="00FB5C06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3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4F"/>
  </w:style>
  <w:style w:type="paragraph" w:styleId="Footer">
    <w:name w:val="footer"/>
    <w:basedOn w:val="Normal"/>
    <w:link w:val="Foot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4F"/>
  </w:style>
  <w:style w:type="paragraph" w:customStyle="1" w:styleId="NVSDBodyText">
    <w:name w:val="NVSD Body Text"/>
    <w:qFormat/>
    <w:rsid w:val="00B51784"/>
    <w:pPr>
      <w:spacing w:after="240" w:line="240" w:lineRule="atLeast"/>
    </w:pPr>
    <w:rPr>
      <w:rFonts w:ascii="Roboto Light" w:hAnsi="Roboto Light"/>
      <w:sz w:val="19"/>
      <w:szCs w:val="19"/>
      <w:lang w:val="en-CA"/>
    </w:rPr>
  </w:style>
  <w:style w:type="paragraph" w:customStyle="1" w:styleId="NVSDBulletText">
    <w:name w:val="NVSD Bullet Text"/>
    <w:basedOn w:val="NVSDBodyText"/>
    <w:qFormat/>
    <w:rsid w:val="00B51784"/>
    <w:pPr>
      <w:numPr>
        <w:numId w:val="1"/>
      </w:numPr>
      <w:ind w:left="360"/>
      <w:contextualSpacing/>
    </w:pPr>
  </w:style>
  <w:style w:type="paragraph" w:customStyle="1" w:styleId="NVSDHeading">
    <w:name w:val="NVSD Heading"/>
    <w:next w:val="NVSDBodyText"/>
    <w:qFormat/>
    <w:rsid w:val="00B51784"/>
    <w:pPr>
      <w:keepNext/>
      <w:spacing w:after="200" w:line="320" w:lineRule="exact"/>
    </w:pPr>
    <w:rPr>
      <w:rFonts w:ascii="Roboto Slab" w:hAnsi="Roboto Slab"/>
      <w:b/>
      <w:spacing w:val="2"/>
      <w:sz w:val="28"/>
      <w:szCs w:val="19"/>
      <w:lang w:val="en-CA"/>
    </w:rPr>
  </w:style>
  <w:style w:type="character" w:customStyle="1" w:styleId="NVSDBlue">
    <w:name w:val="NVSD Blue"/>
    <w:basedOn w:val="DefaultParagraphFont"/>
    <w:uiPriority w:val="1"/>
    <w:qFormat/>
    <w:rsid w:val="00B51784"/>
    <w:rPr>
      <w:color w:val="6E86C3"/>
    </w:rPr>
  </w:style>
  <w:style w:type="character" w:customStyle="1" w:styleId="NVSDGreen">
    <w:name w:val="NVSD Green"/>
    <w:basedOn w:val="DefaultParagraphFont"/>
    <w:uiPriority w:val="1"/>
    <w:qFormat/>
    <w:rsid w:val="00B51784"/>
    <w:rPr>
      <w:color w:val="98C23D"/>
    </w:rPr>
  </w:style>
  <w:style w:type="character" w:customStyle="1" w:styleId="NVSDOrange">
    <w:name w:val="NVSD Orange"/>
    <w:basedOn w:val="DefaultParagraphFont"/>
    <w:uiPriority w:val="1"/>
    <w:qFormat/>
    <w:rsid w:val="00B51784"/>
    <w:rPr>
      <w:color w:val="F3744E"/>
    </w:rPr>
  </w:style>
  <w:style w:type="character" w:customStyle="1" w:styleId="NVSDTan">
    <w:name w:val="NVSD Tan"/>
    <w:basedOn w:val="DefaultParagraphFont"/>
    <w:uiPriority w:val="1"/>
    <w:qFormat/>
    <w:rsid w:val="00B51784"/>
    <w:rPr>
      <w:color w:val="BFA078"/>
    </w:rPr>
  </w:style>
  <w:style w:type="character" w:styleId="Hyperlink">
    <w:name w:val="Hyperlink"/>
    <w:basedOn w:val="DefaultParagraphFont"/>
    <w:uiPriority w:val="99"/>
    <w:unhideWhenUsed/>
    <w:rsid w:val="004A14C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A14CD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14B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6513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indent">
    <w:name w:val="List Paragraph indent"/>
    <w:basedOn w:val="ListParagraph"/>
    <w:rsid w:val="00C16513"/>
    <w:pPr>
      <w:tabs>
        <w:tab w:val="num" w:pos="-360"/>
      </w:tabs>
      <w:spacing w:after="40" w:line="240" w:lineRule="auto"/>
      <w:ind w:left="1080" w:hanging="360"/>
      <w:contextualSpacing w:val="0"/>
    </w:pPr>
    <w:rPr>
      <w:rFonts w:ascii="Helvetica" w:eastAsia="Times New Roman" w:hAnsi="Helvetica" w:cstheme="minorHAnsi"/>
      <w:bCs/>
      <w:sz w:val="20"/>
      <w:szCs w:val="20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6513"/>
    <w:rPr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83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qo6yqh7erEY" TargetMode="External"/><Relationship Id="rId18" Type="http://schemas.openxmlformats.org/officeDocument/2006/relationships/hyperlink" Target="https://hyperdocs.co/" TargetMode="External"/><Relationship Id="rId26" Type="http://schemas.openxmlformats.org/officeDocument/2006/relationships/hyperlink" Target="https://www.khanacademy.org/math/algebra/x2f8bb11595b61c86:rational-exponents-radicals/x2f8bb11595b61c86:radicals/v/understanding-square-roots" TargetMode="External"/><Relationship Id="rId39" Type="http://schemas.openxmlformats.org/officeDocument/2006/relationships/hyperlink" Target="https://hyperdocs.c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athactivities.net/lessons/square-numbers-activity.htm" TargetMode="External"/><Relationship Id="rId34" Type="http://schemas.openxmlformats.org/officeDocument/2006/relationships/hyperlink" Target="https://mathforlove.com/lesson/squarable-numbers/" TargetMode="External"/><Relationship Id="rId42" Type="http://schemas.openxmlformats.org/officeDocument/2006/relationships/hyperlink" Target="https://www.mentimeter.com/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48J7ADQqPco" TargetMode="External"/><Relationship Id="rId17" Type="http://schemas.openxmlformats.org/officeDocument/2006/relationships/hyperlink" Target="https://www.cultofpedagogy.com/hyperdocs/" TargetMode="External"/><Relationship Id="rId25" Type="http://schemas.openxmlformats.org/officeDocument/2006/relationships/hyperlink" Target="https://www.khanacademy.org/math/algebra/x2f8bb11595b61c86:rational-exponents-radicals/x2f8bb11595b61c86:radicals/v/introduction-to-square-roots" TargetMode="External"/><Relationship Id="rId33" Type="http://schemas.openxmlformats.org/officeDocument/2006/relationships/hyperlink" Target="https://catlintucker.com/2016/04/design-your-own-digital-choice-board/" TargetMode="External"/><Relationship Id="rId38" Type="http://schemas.openxmlformats.org/officeDocument/2006/relationships/hyperlink" Target="https://www.cultofpedagogy.com/hyperdocs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lippedlearning.org/" TargetMode="External"/><Relationship Id="rId20" Type="http://schemas.openxmlformats.org/officeDocument/2006/relationships/hyperlink" Target="https://mathforlove.com/lesson/squarable-numbers/" TargetMode="External"/><Relationship Id="rId29" Type="http://schemas.openxmlformats.org/officeDocument/2006/relationships/hyperlink" Target="https://mathbeforebed.com/start-here/" TargetMode="External"/><Relationship Id="rId41" Type="http://schemas.openxmlformats.org/officeDocument/2006/relationships/hyperlink" Target="https://padle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ntimeter.com/" TargetMode="External"/><Relationship Id="rId24" Type="http://schemas.openxmlformats.org/officeDocument/2006/relationships/hyperlink" Target="http://www.pz.harvard.edu/resources/see-think-wonder" TargetMode="External"/><Relationship Id="rId32" Type="http://schemas.openxmlformats.org/officeDocument/2006/relationships/hyperlink" Target="https://www.khanacademy.org/math/pre-algebra/pre-algebra-exponents-radicals/pre-algebra-cube-root/v/introduction-to-cube-roots" TargetMode="External"/><Relationship Id="rId37" Type="http://schemas.openxmlformats.org/officeDocument/2006/relationships/hyperlink" Target="https://flippedlearning.org/" TargetMode="External"/><Relationship Id="rId40" Type="http://schemas.openxmlformats.org/officeDocument/2006/relationships/hyperlink" Target="https://catlintucker.com/2016/04/design-your-own-digital-choice-board/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schoology.com/blog/flipped-classroom" TargetMode="External"/><Relationship Id="rId23" Type="http://schemas.openxmlformats.org/officeDocument/2006/relationships/hyperlink" Target="https://padlet.com/" TargetMode="External"/><Relationship Id="rId28" Type="http://schemas.openxmlformats.org/officeDocument/2006/relationships/hyperlink" Target="https://www.brighthubeducation.com/middle-school-math-lessons/127844-building-cube-towers-and-their-roots/" TargetMode="External"/><Relationship Id="rId36" Type="http://schemas.openxmlformats.org/officeDocument/2006/relationships/hyperlink" Target="https://www.schoology.com/blog/flipped-classroom" TargetMode="External"/><Relationship Id="rId10" Type="http://schemas.openxmlformats.org/officeDocument/2006/relationships/hyperlink" Target="https://padlet.com/" TargetMode="External"/><Relationship Id="rId19" Type="http://schemas.openxmlformats.org/officeDocument/2006/relationships/hyperlink" Target="https://catlintucker.com/2016/04/design-your-own-digital-choice-board/" TargetMode="External"/><Relationship Id="rId31" Type="http://schemas.openxmlformats.org/officeDocument/2006/relationships/hyperlink" Target="https://create.kahoot.it/share/8ed37283-e3fc-4389-a8ed-ff7200993731" TargetMode="External"/><Relationship Id="rId44" Type="http://schemas.openxmlformats.org/officeDocument/2006/relationships/hyperlink" Target="https://www.youtube.com/watch?v=qo6yqh7er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z.harvard.edu" TargetMode="External"/><Relationship Id="rId22" Type="http://schemas.openxmlformats.org/officeDocument/2006/relationships/hyperlink" Target="https://www.youcubed.org/" TargetMode="External"/><Relationship Id="rId27" Type="http://schemas.openxmlformats.org/officeDocument/2006/relationships/hyperlink" Target="https://flexbooks.ck12.org/cbook/ck-12-interactive-middle-school-math-8-for-ccss/section/10.1/primary/lesson/understanding-perfect-squares-and-perfect-cubes-msm8-ccss" TargetMode="External"/><Relationship Id="rId30" Type="http://schemas.openxmlformats.org/officeDocument/2006/relationships/hyperlink" Target="https://howweteach.com/todays-number-simplifying-numeric-square-roots-math-talk/" TargetMode="External"/><Relationship Id="rId35" Type="http://schemas.openxmlformats.org/officeDocument/2006/relationships/hyperlink" Target="http://www.empoweringparentstoteach.com/math/squbed/" TargetMode="External"/><Relationship Id="rId43" Type="http://schemas.openxmlformats.org/officeDocument/2006/relationships/hyperlink" Target="https://www.youtube.com/watch?v=48J7ADQqP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C65E9CE6D409E29010B2F4A9130" ma:contentTypeVersion="0" ma:contentTypeDescription="Create a new document." ma:contentTypeScope="" ma:versionID="d4d521cee5b2a485fce8c3321b3dd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54E8B-61C3-46BB-8159-BAAA0A05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8FE16-CA4D-458F-AA20-2F422F79A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1BB67-A5CB-4DF6-A26E-1D91843D1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2</cp:revision>
  <dcterms:created xsi:type="dcterms:W3CDTF">2020-07-29T12:32:00Z</dcterms:created>
  <dcterms:modified xsi:type="dcterms:W3CDTF">2020-07-29T12:32:00Z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0x010100DF949C65E9CE6D409E29010B2F4A9130</vt:lpwstr>
  </property>
</Properties>
</file>